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47A2" w14:textId="41FC7E9F" w:rsidR="002D4696" w:rsidRPr="00044B7A" w:rsidRDefault="002D4696">
      <w:pPr>
        <w:pStyle w:val="Tijeloteksta"/>
        <w:ind w:right="-58"/>
        <w:jc w:val="both"/>
        <w:rPr>
          <w:rFonts w:ascii="Garamond" w:hAnsi="Garamond"/>
          <w:szCs w:val="24"/>
        </w:rPr>
      </w:pPr>
      <w:r w:rsidRPr="00044B7A">
        <w:rPr>
          <w:rFonts w:ascii="Garamond" w:hAnsi="Garamond"/>
          <w:szCs w:val="24"/>
        </w:rPr>
        <w:t xml:space="preserve">Na temelju članka </w:t>
      </w:r>
      <w:r w:rsidR="00044B7A" w:rsidRPr="00044B7A">
        <w:rPr>
          <w:rFonts w:ascii="Garamond" w:hAnsi="Garamond"/>
          <w:szCs w:val="24"/>
        </w:rPr>
        <w:t>1</w:t>
      </w:r>
      <w:r w:rsidR="00910C92">
        <w:rPr>
          <w:rFonts w:ascii="Garamond" w:hAnsi="Garamond"/>
          <w:szCs w:val="24"/>
        </w:rPr>
        <w:t>0</w:t>
      </w:r>
      <w:r w:rsidR="002B1943">
        <w:rPr>
          <w:rFonts w:ascii="Garamond" w:hAnsi="Garamond"/>
          <w:szCs w:val="24"/>
        </w:rPr>
        <w:t>9</w:t>
      </w:r>
      <w:r w:rsidRPr="00044B7A">
        <w:rPr>
          <w:rFonts w:ascii="Garamond" w:hAnsi="Garamond"/>
          <w:szCs w:val="24"/>
        </w:rPr>
        <w:t>. Zakona o proračunu (“Narodne n</w:t>
      </w:r>
      <w:r w:rsidR="00044B7A" w:rsidRPr="00044B7A">
        <w:rPr>
          <w:rFonts w:ascii="Garamond" w:hAnsi="Garamond"/>
          <w:szCs w:val="24"/>
        </w:rPr>
        <w:t>ovine” br. 8</w:t>
      </w:r>
      <w:r w:rsidR="00493DE5" w:rsidRPr="00044B7A">
        <w:rPr>
          <w:rFonts w:ascii="Garamond" w:hAnsi="Garamond"/>
          <w:szCs w:val="24"/>
        </w:rPr>
        <w:t>7/08</w:t>
      </w:r>
      <w:r w:rsidR="00781E0C">
        <w:rPr>
          <w:rFonts w:ascii="Garamond" w:hAnsi="Garamond"/>
          <w:szCs w:val="24"/>
        </w:rPr>
        <w:t>, 136/12</w:t>
      </w:r>
      <w:r w:rsidR="003E1236">
        <w:rPr>
          <w:rFonts w:ascii="Garamond" w:hAnsi="Garamond"/>
          <w:szCs w:val="24"/>
        </w:rPr>
        <w:t xml:space="preserve"> i 15/15.</w:t>
      </w:r>
      <w:r w:rsidR="005C569E" w:rsidRPr="00044B7A">
        <w:rPr>
          <w:rFonts w:ascii="Garamond" w:hAnsi="Garamond"/>
          <w:szCs w:val="24"/>
        </w:rPr>
        <w:t>),  i članka 34</w:t>
      </w:r>
      <w:r w:rsidRPr="00044B7A">
        <w:rPr>
          <w:rFonts w:ascii="Garamond" w:hAnsi="Garamond"/>
          <w:szCs w:val="24"/>
        </w:rPr>
        <w:t>. Statuta Brodsko-posavske županije (Službeni vjesnik Brodsko-posavske županije br.</w:t>
      </w:r>
      <w:r w:rsidR="005C569E" w:rsidRPr="00835FF1">
        <w:rPr>
          <w:rFonts w:ascii="Garamond" w:hAnsi="Garamond"/>
          <w:szCs w:val="24"/>
        </w:rPr>
        <w:t>1</w:t>
      </w:r>
      <w:r w:rsidR="00835FF1">
        <w:rPr>
          <w:rFonts w:ascii="Garamond" w:hAnsi="Garamond"/>
          <w:szCs w:val="24"/>
        </w:rPr>
        <w:t>5</w:t>
      </w:r>
      <w:r w:rsidR="005C569E" w:rsidRPr="00835FF1">
        <w:rPr>
          <w:rFonts w:ascii="Garamond" w:hAnsi="Garamond"/>
          <w:szCs w:val="24"/>
        </w:rPr>
        <w:t>/</w:t>
      </w:r>
      <w:r w:rsidR="00835FF1">
        <w:rPr>
          <w:rFonts w:ascii="Garamond" w:hAnsi="Garamond"/>
          <w:szCs w:val="24"/>
        </w:rPr>
        <w:t>13</w:t>
      </w:r>
      <w:r w:rsidR="009F68DE" w:rsidRPr="00835FF1">
        <w:rPr>
          <w:rFonts w:ascii="Garamond" w:hAnsi="Garamond"/>
          <w:szCs w:val="24"/>
        </w:rPr>
        <w:t>.</w:t>
      </w:r>
      <w:r w:rsidR="00835FF1">
        <w:rPr>
          <w:rFonts w:ascii="Garamond" w:hAnsi="Garamond"/>
          <w:szCs w:val="24"/>
        </w:rPr>
        <w:t xml:space="preserve"> pročišćeni tekst</w:t>
      </w:r>
      <w:r w:rsidRPr="00835FF1">
        <w:rPr>
          <w:rFonts w:ascii="Garamond" w:hAnsi="Garamond"/>
          <w:szCs w:val="24"/>
        </w:rPr>
        <w:t>)</w:t>
      </w:r>
      <w:r w:rsidRPr="00044B7A">
        <w:rPr>
          <w:rFonts w:ascii="Garamond" w:hAnsi="Garamond"/>
          <w:szCs w:val="24"/>
        </w:rPr>
        <w:t xml:space="preserve"> Županijska skupština Brodsko-posavske županije na </w:t>
      </w:r>
      <w:r w:rsidRPr="00044B7A">
        <w:rPr>
          <w:rFonts w:ascii="Garamond" w:hAnsi="Garamond"/>
          <w:szCs w:val="24"/>
        </w:rPr>
        <w:softHyphen/>
      </w:r>
      <w:r w:rsidRPr="00044B7A">
        <w:rPr>
          <w:rFonts w:ascii="Garamond" w:hAnsi="Garamond"/>
          <w:szCs w:val="24"/>
        </w:rPr>
        <w:softHyphen/>
        <w:t xml:space="preserve"> </w:t>
      </w:r>
      <w:r w:rsidR="00074629">
        <w:rPr>
          <w:rFonts w:ascii="Garamond" w:hAnsi="Garamond"/>
          <w:szCs w:val="24"/>
        </w:rPr>
        <w:t>3.</w:t>
      </w:r>
      <w:r w:rsidRPr="00044B7A">
        <w:rPr>
          <w:rFonts w:ascii="Garamond" w:hAnsi="Garamond"/>
          <w:szCs w:val="24"/>
        </w:rPr>
        <w:t xml:space="preserve"> sjednici od</w:t>
      </w:r>
      <w:r w:rsidR="00CE109A">
        <w:rPr>
          <w:rFonts w:ascii="Garamond" w:hAnsi="Garamond"/>
          <w:szCs w:val="24"/>
        </w:rPr>
        <w:t xml:space="preserve">ržanoj </w:t>
      </w:r>
      <w:r w:rsidR="00074629">
        <w:rPr>
          <w:rFonts w:ascii="Garamond" w:hAnsi="Garamond"/>
          <w:szCs w:val="24"/>
        </w:rPr>
        <w:t>4. listopada</w:t>
      </w:r>
      <w:r w:rsidR="002419C8">
        <w:rPr>
          <w:rFonts w:ascii="Garamond" w:hAnsi="Garamond"/>
          <w:szCs w:val="24"/>
        </w:rPr>
        <w:t xml:space="preserve"> </w:t>
      </w:r>
      <w:r w:rsidR="00E83FC6">
        <w:rPr>
          <w:rFonts w:ascii="Garamond" w:hAnsi="Garamond"/>
          <w:szCs w:val="24"/>
        </w:rPr>
        <w:t>20</w:t>
      </w:r>
      <w:r w:rsidR="00E24DFC">
        <w:rPr>
          <w:rFonts w:ascii="Garamond" w:hAnsi="Garamond"/>
          <w:szCs w:val="24"/>
        </w:rPr>
        <w:t>2</w:t>
      </w:r>
      <w:r w:rsidR="00821E29">
        <w:rPr>
          <w:rFonts w:ascii="Garamond" w:hAnsi="Garamond"/>
          <w:szCs w:val="24"/>
        </w:rPr>
        <w:t>1</w:t>
      </w:r>
      <w:r w:rsidRPr="00044B7A">
        <w:rPr>
          <w:rFonts w:ascii="Garamond" w:hAnsi="Garamond"/>
          <w:szCs w:val="24"/>
        </w:rPr>
        <w:t>. godine, donijela je:</w:t>
      </w:r>
    </w:p>
    <w:p w14:paraId="3CBCE2B3" w14:textId="77777777" w:rsidR="002D4696" w:rsidRPr="00044B7A" w:rsidRDefault="002D4696">
      <w:pPr>
        <w:rPr>
          <w:rFonts w:ascii="Garamond" w:hAnsi="Garamond"/>
          <w:sz w:val="24"/>
          <w:szCs w:val="24"/>
          <w:lang w:val="hr-HR"/>
        </w:rPr>
      </w:pPr>
    </w:p>
    <w:p w14:paraId="3551C67E" w14:textId="77777777" w:rsidR="00044B7A" w:rsidRDefault="00044B7A">
      <w:pPr>
        <w:pStyle w:val="Naslov1"/>
        <w:rPr>
          <w:rFonts w:ascii="Garamond" w:hAnsi="Garamond"/>
          <w:sz w:val="24"/>
          <w:szCs w:val="24"/>
        </w:rPr>
      </w:pPr>
    </w:p>
    <w:p w14:paraId="1D38A4F8" w14:textId="77777777" w:rsidR="002D4696" w:rsidRPr="00044B7A" w:rsidRDefault="00493DE5">
      <w:pPr>
        <w:pStyle w:val="Naslov1"/>
        <w:rPr>
          <w:rFonts w:ascii="Garamond" w:hAnsi="Garamond"/>
          <w:sz w:val="24"/>
          <w:szCs w:val="24"/>
        </w:rPr>
      </w:pPr>
      <w:r w:rsidRPr="00044B7A">
        <w:rPr>
          <w:rFonts w:ascii="Garamond" w:hAnsi="Garamond"/>
          <w:sz w:val="24"/>
          <w:szCs w:val="24"/>
        </w:rPr>
        <w:t>P</w:t>
      </w:r>
      <w:r w:rsidR="00785A54">
        <w:rPr>
          <w:rFonts w:ascii="Garamond" w:hAnsi="Garamond"/>
          <w:sz w:val="24"/>
          <w:szCs w:val="24"/>
        </w:rPr>
        <w:t xml:space="preserve"> </w:t>
      </w:r>
      <w:r w:rsidRPr="00044B7A">
        <w:rPr>
          <w:rFonts w:ascii="Garamond" w:hAnsi="Garamond"/>
          <w:sz w:val="24"/>
          <w:szCs w:val="24"/>
        </w:rPr>
        <w:t>O</w:t>
      </w:r>
      <w:r w:rsidR="00785A54">
        <w:rPr>
          <w:rFonts w:ascii="Garamond" w:hAnsi="Garamond"/>
          <w:sz w:val="24"/>
          <w:szCs w:val="24"/>
        </w:rPr>
        <w:t xml:space="preserve"> </w:t>
      </w:r>
      <w:r w:rsidRPr="00044B7A">
        <w:rPr>
          <w:rFonts w:ascii="Garamond" w:hAnsi="Garamond"/>
          <w:sz w:val="24"/>
          <w:szCs w:val="24"/>
        </w:rPr>
        <w:t>L</w:t>
      </w:r>
      <w:r w:rsidR="00785A54">
        <w:rPr>
          <w:rFonts w:ascii="Garamond" w:hAnsi="Garamond"/>
          <w:sz w:val="24"/>
          <w:szCs w:val="24"/>
        </w:rPr>
        <w:t xml:space="preserve"> </w:t>
      </w:r>
      <w:r w:rsidRPr="00044B7A">
        <w:rPr>
          <w:rFonts w:ascii="Garamond" w:hAnsi="Garamond"/>
          <w:sz w:val="24"/>
          <w:szCs w:val="24"/>
        </w:rPr>
        <w:t>U</w:t>
      </w:r>
      <w:r w:rsidR="00785A54">
        <w:rPr>
          <w:rFonts w:ascii="Garamond" w:hAnsi="Garamond"/>
          <w:sz w:val="24"/>
          <w:szCs w:val="24"/>
        </w:rPr>
        <w:t xml:space="preserve"> </w:t>
      </w:r>
      <w:r w:rsidR="002D4696" w:rsidRPr="00044B7A">
        <w:rPr>
          <w:rFonts w:ascii="Garamond" w:hAnsi="Garamond"/>
          <w:sz w:val="24"/>
          <w:szCs w:val="24"/>
        </w:rPr>
        <w:t xml:space="preserve">G O D I Š NJ I   </w:t>
      </w:r>
      <w:proofErr w:type="spellStart"/>
      <w:r w:rsidR="00785A54">
        <w:rPr>
          <w:rFonts w:ascii="Garamond" w:hAnsi="Garamond"/>
          <w:sz w:val="24"/>
          <w:szCs w:val="24"/>
        </w:rPr>
        <w:t>I</w:t>
      </w:r>
      <w:proofErr w:type="spellEnd"/>
      <w:r w:rsidR="00785A54">
        <w:rPr>
          <w:rFonts w:ascii="Garamond" w:hAnsi="Garamond"/>
          <w:sz w:val="24"/>
          <w:szCs w:val="24"/>
        </w:rPr>
        <w:t xml:space="preserve"> Z V J E Š T A J </w:t>
      </w:r>
      <w:r w:rsidR="002D4696" w:rsidRPr="00044B7A">
        <w:rPr>
          <w:rFonts w:ascii="Garamond" w:hAnsi="Garamond"/>
          <w:sz w:val="24"/>
          <w:szCs w:val="24"/>
        </w:rPr>
        <w:t xml:space="preserve">   </w:t>
      </w:r>
    </w:p>
    <w:p w14:paraId="211D85BA" w14:textId="77777777" w:rsidR="002D4696" w:rsidRPr="00044B7A" w:rsidRDefault="00785A54">
      <w:pPr>
        <w:pStyle w:val="Naslov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 IZVRŠENJU </w:t>
      </w:r>
      <w:r w:rsidR="002D4696" w:rsidRPr="00044B7A">
        <w:rPr>
          <w:rFonts w:ascii="Garamond" w:hAnsi="Garamond"/>
          <w:sz w:val="24"/>
          <w:szCs w:val="24"/>
        </w:rPr>
        <w:t>P R O R A Č U N A</w:t>
      </w:r>
    </w:p>
    <w:p w14:paraId="049FFCED" w14:textId="77777777" w:rsidR="002D4696" w:rsidRPr="00044B7A" w:rsidRDefault="002D4696">
      <w:pPr>
        <w:pStyle w:val="Naslov2"/>
        <w:rPr>
          <w:rFonts w:ascii="Garamond" w:hAnsi="Garamond"/>
          <w:sz w:val="24"/>
          <w:szCs w:val="24"/>
        </w:rPr>
      </w:pPr>
      <w:r w:rsidRPr="00044B7A">
        <w:rPr>
          <w:rFonts w:ascii="Garamond" w:hAnsi="Garamond"/>
          <w:sz w:val="24"/>
          <w:szCs w:val="24"/>
        </w:rPr>
        <w:t xml:space="preserve">BRODSKO-POSAVSKE ŽUPANIJE </w:t>
      </w:r>
    </w:p>
    <w:p w14:paraId="08B6C719" w14:textId="29D2CC05" w:rsidR="002D4696" w:rsidRPr="00044B7A" w:rsidRDefault="00781E0C">
      <w:pPr>
        <w:pStyle w:val="Naslov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20</w:t>
      </w:r>
      <w:r w:rsidR="00E24DFC">
        <w:rPr>
          <w:rFonts w:ascii="Garamond" w:hAnsi="Garamond"/>
          <w:sz w:val="24"/>
          <w:szCs w:val="24"/>
        </w:rPr>
        <w:t>2</w:t>
      </w:r>
      <w:r w:rsidR="00821E29">
        <w:rPr>
          <w:rFonts w:ascii="Garamond" w:hAnsi="Garamond"/>
          <w:sz w:val="24"/>
          <w:szCs w:val="24"/>
        </w:rPr>
        <w:t>1</w:t>
      </w:r>
      <w:r w:rsidR="002D4696" w:rsidRPr="00044B7A">
        <w:rPr>
          <w:rFonts w:ascii="Garamond" w:hAnsi="Garamond"/>
          <w:sz w:val="24"/>
          <w:szCs w:val="24"/>
        </w:rPr>
        <w:t>. GODINU</w:t>
      </w:r>
    </w:p>
    <w:p w14:paraId="6700C9FE" w14:textId="77777777" w:rsidR="002D4696" w:rsidRPr="00044B7A" w:rsidRDefault="002D4696">
      <w:pPr>
        <w:pStyle w:val="Naslov3"/>
        <w:rPr>
          <w:rFonts w:ascii="Garamond" w:hAnsi="Garamond"/>
          <w:sz w:val="24"/>
          <w:szCs w:val="24"/>
        </w:rPr>
      </w:pPr>
    </w:p>
    <w:p w14:paraId="24521328" w14:textId="77777777" w:rsidR="00044B7A" w:rsidRDefault="00044B7A">
      <w:pPr>
        <w:jc w:val="center"/>
        <w:rPr>
          <w:rFonts w:ascii="Garamond" w:hAnsi="Garamond"/>
          <w:b/>
          <w:sz w:val="24"/>
          <w:szCs w:val="24"/>
        </w:rPr>
      </w:pPr>
    </w:p>
    <w:p w14:paraId="7BB59EFF" w14:textId="77777777" w:rsidR="002D4696" w:rsidRPr="00044B7A" w:rsidRDefault="002D4696">
      <w:pPr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044B7A">
        <w:rPr>
          <w:rFonts w:ascii="Garamond" w:hAnsi="Garamond"/>
          <w:b/>
          <w:sz w:val="24"/>
          <w:szCs w:val="24"/>
        </w:rPr>
        <w:t>Članak</w:t>
      </w:r>
      <w:proofErr w:type="spellEnd"/>
      <w:r w:rsidRPr="00044B7A">
        <w:rPr>
          <w:rFonts w:ascii="Garamond" w:hAnsi="Garamond"/>
          <w:b/>
          <w:sz w:val="24"/>
          <w:szCs w:val="24"/>
        </w:rPr>
        <w:t xml:space="preserve"> 1. </w:t>
      </w:r>
    </w:p>
    <w:p w14:paraId="01A1A90E" w14:textId="77777777" w:rsidR="002D4696" w:rsidRPr="00044B7A" w:rsidRDefault="002D4696">
      <w:pPr>
        <w:jc w:val="center"/>
        <w:rPr>
          <w:rFonts w:ascii="Garamond" w:hAnsi="Garamond"/>
          <w:b/>
          <w:sz w:val="24"/>
          <w:szCs w:val="24"/>
        </w:rPr>
      </w:pPr>
    </w:p>
    <w:p w14:paraId="31DF40D9" w14:textId="19AC5C1A" w:rsidR="002D4696" w:rsidRPr="00044B7A" w:rsidRDefault="00493DE5">
      <w:pPr>
        <w:pStyle w:val="Tijeloteksta2"/>
        <w:rPr>
          <w:rFonts w:ascii="Garamond" w:hAnsi="Garamond"/>
          <w:sz w:val="24"/>
          <w:szCs w:val="24"/>
        </w:rPr>
      </w:pPr>
      <w:proofErr w:type="spellStart"/>
      <w:r w:rsidRPr="00044B7A">
        <w:rPr>
          <w:rFonts w:ascii="Garamond" w:hAnsi="Garamond"/>
          <w:sz w:val="24"/>
          <w:szCs w:val="24"/>
        </w:rPr>
        <w:t>Polug</w:t>
      </w:r>
      <w:r w:rsidR="002D4696" w:rsidRPr="00044B7A">
        <w:rPr>
          <w:rFonts w:ascii="Garamond" w:hAnsi="Garamond"/>
          <w:sz w:val="24"/>
          <w:szCs w:val="24"/>
        </w:rPr>
        <w:t>odišnji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785A54">
        <w:rPr>
          <w:rFonts w:ascii="Garamond" w:hAnsi="Garamond"/>
          <w:sz w:val="24"/>
          <w:szCs w:val="24"/>
        </w:rPr>
        <w:t>izvještaj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="002D4696" w:rsidRPr="00044B7A">
        <w:rPr>
          <w:rFonts w:ascii="Garamond" w:hAnsi="Garamond"/>
          <w:sz w:val="24"/>
          <w:szCs w:val="24"/>
        </w:rPr>
        <w:t>Proračuna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 Brodsko</w:t>
      </w:r>
      <w:proofErr w:type="gramEnd"/>
      <w:r w:rsidR="002D4696" w:rsidRPr="00044B7A">
        <w:rPr>
          <w:rFonts w:ascii="Garamond" w:hAnsi="Garamond"/>
          <w:sz w:val="24"/>
          <w:szCs w:val="24"/>
        </w:rPr>
        <w:t>-posavske</w:t>
      </w:r>
      <w:r w:rsidR="00044B7A" w:rsidRPr="00044B7A">
        <w:rPr>
          <w:rFonts w:ascii="Garamond" w:hAnsi="Garamond"/>
          <w:sz w:val="24"/>
          <w:szCs w:val="24"/>
        </w:rPr>
        <w:t xml:space="preserve">  </w:t>
      </w:r>
      <w:r w:rsidR="002D4696" w:rsidRPr="00044B7A">
        <w:rPr>
          <w:rFonts w:ascii="Garamond" w:hAnsi="Garamond"/>
          <w:sz w:val="24"/>
          <w:szCs w:val="24"/>
        </w:rPr>
        <w:t>županije z</w:t>
      </w:r>
      <w:r w:rsidRPr="00044B7A">
        <w:rPr>
          <w:rFonts w:ascii="Garamond" w:hAnsi="Garamond"/>
          <w:sz w:val="24"/>
          <w:szCs w:val="24"/>
        </w:rPr>
        <w:t xml:space="preserve">a </w:t>
      </w:r>
      <w:r w:rsidR="00044B7A" w:rsidRPr="00044B7A">
        <w:rPr>
          <w:rFonts w:ascii="Garamond" w:hAnsi="Garamond"/>
          <w:sz w:val="24"/>
          <w:szCs w:val="24"/>
        </w:rPr>
        <w:t xml:space="preserve"> </w:t>
      </w:r>
      <w:r w:rsidR="00781E0C">
        <w:rPr>
          <w:rFonts w:ascii="Garamond" w:hAnsi="Garamond"/>
          <w:sz w:val="24"/>
          <w:szCs w:val="24"/>
        </w:rPr>
        <w:t>20</w:t>
      </w:r>
      <w:r w:rsidR="00E24DFC">
        <w:rPr>
          <w:rFonts w:ascii="Garamond" w:hAnsi="Garamond"/>
          <w:sz w:val="24"/>
          <w:szCs w:val="24"/>
        </w:rPr>
        <w:t>2</w:t>
      </w:r>
      <w:r w:rsidR="00821E29">
        <w:rPr>
          <w:rFonts w:ascii="Garamond" w:hAnsi="Garamond"/>
          <w:sz w:val="24"/>
          <w:szCs w:val="24"/>
        </w:rPr>
        <w:t>1</w:t>
      </w:r>
      <w:r w:rsidR="002D4696" w:rsidRPr="00044B7A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="002D4696" w:rsidRPr="00044B7A">
        <w:rPr>
          <w:rFonts w:ascii="Garamond" w:hAnsi="Garamond"/>
          <w:sz w:val="24"/>
          <w:szCs w:val="24"/>
        </w:rPr>
        <w:t>godinu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r w:rsidR="00044B7A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sastoji</w:t>
      </w:r>
      <w:proofErr w:type="spellEnd"/>
      <w:proofErr w:type="gramEnd"/>
      <w:r w:rsidR="002D4696" w:rsidRPr="00044B7A">
        <w:rPr>
          <w:rFonts w:ascii="Garamond" w:hAnsi="Garamond"/>
          <w:sz w:val="24"/>
          <w:szCs w:val="24"/>
        </w:rPr>
        <w:t xml:space="preserve"> se od:</w:t>
      </w:r>
    </w:p>
    <w:p w14:paraId="5CC7989A" w14:textId="77777777" w:rsidR="002D4696" w:rsidRPr="00044B7A" w:rsidRDefault="002D4696">
      <w:pPr>
        <w:rPr>
          <w:rFonts w:ascii="Garamond" w:hAnsi="Garamond"/>
          <w:sz w:val="24"/>
          <w:szCs w:val="24"/>
        </w:rPr>
      </w:pPr>
    </w:p>
    <w:p w14:paraId="70363421" w14:textId="77777777" w:rsidR="00044B7A" w:rsidRDefault="00044B7A">
      <w:pPr>
        <w:pStyle w:val="Naslov6"/>
        <w:numPr>
          <w:ilvl w:val="0"/>
          <w:numId w:val="0"/>
        </w:numPr>
        <w:ind w:left="-426"/>
        <w:rPr>
          <w:rFonts w:ascii="Garamond" w:hAnsi="Garamond"/>
          <w:sz w:val="24"/>
          <w:szCs w:val="24"/>
        </w:rPr>
      </w:pPr>
    </w:p>
    <w:p w14:paraId="6A7AD8F6" w14:textId="77777777" w:rsidR="002D4696" w:rsidRPr="00044B7A" w:rsidRDefault="002D4696">
      <w:pPr>
        <w:pStyle w:val="Naslov6"/>
        <w:numPr>
          <w:ilvl w:val="0"/>
          <w:numId w:val="0"/>
        </w:numPr>
        <w:ind w:left="-426"/>
        <w:rPr>
          <w:rFonts w:ascii="Garamond" w:hAnsi="Garamond"/>
          <w:sz w:val="24"/>
          <w:szCs w:val="24"/>
        </w:rPr>
      </w:pPr>
      <w:r w:rsidRPr="00044B7A">
        <w:rPr>
          <w:rFonts w:ascii="Garamond" w:hAnsi="Garamond"/>
          <w:sz w:val="24"/>
          <w:szCs w:val="24"/>
        </w:rPr>
        <w:t>A. RAČUNA PRIHODA I RASHODA</w:t>
      </w:r>
    </w:p>
    <w:p w14:paraId="05E242B1" w14:textId="77777777" w:rsidR="002D4696" w:rsidRPr="00044B7A" w:rsidRDefault="002D4696">
      <w:pPr>
        <w:rPr>
          <w:rFonts w:ascii="Garamond" w:hAnsi="Garamond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126"/>
      </w:tblGrid>
      <w:tr w:rsidR="002D4696" w:rsidRPr="00044B7A" w14:paraId="7D4E88BE" w14:textId="77777777">
        <w:tc>
          <w:tcPr>
            <w:tcW w:w="7797" w:type="dxa"/>
          </w:tcPr>
          <w:p w14:paraId="5425344D" w14:textId="77777777" w:rsidR="002D4696" w:rsidRPr="00044B7A" w:rsidRDefault="002D4696">
            <w:pPr>
              <w:pStyle w:val="Naslov5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044B7A">
              <w:rPr>
                <w:rFonts w:ascii="Garamond" w:hAnsi="Garamond"/>
                <w:sz w:val="24"/>
                <w:szCs w:val="24"/>
              </w:rPr>
              <w:t>PRIHODI  POSLOVANJA</w:t>
            </w:r>
            <w:proofErr w:type="gramEnd"/>
          </w:p>
          <w:p w14:paraId="32544A10" w14:textId="77777777" w:rsidR="002D4696" w:rsidRPr="00044B7A" w:rsidRDefault="002D4696">
            <w:pPr>
              <w:rPr>
                <w:rFonts w:ascii="Garamond" w:hAnsi="Garamond"/>
                <w:sz w:val="24"/>
                <w:szCs w:val="24"/>
              </w:rPr>
            </w:pPr>
            <w:r w:rsidRPr="00044B7A">
              <w:rPr>
                <w:rFonts w:ascii="Garamond" w:hAnsi="Garamond"/>
                <w:sz w:val="24"/>
                <w:szCs w:val="24"/>
              </w:rPr>
              <w:t>PRIHODI OD PRODAJE NEFINANCIJSKE IMOVINE</w:t>
            </w:r>
          </w:p>
        </w:tc>
        <w:tc>
          <w:tcPr>
            <w:tcW w:w="2126" w:type="dxa"/>
          </w:tcPr>
          <w:p w14:paraId="66AA045A" w14:textId="37FD82CF" w:rsidR="003E1236" w:rsidRDefault="003E1236" w:rsidP="003E1236">
            <w:pPr>
              <w:tabs>
                <w:tab w:val="center" w:pos="955"/>
                <w:tab w:val="right" w:pos="1910"/>
              </w:tabs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 w:rsidR="00E24DFC">
              <w:rPr>
                <w:rFonts w:ascii="Garamond" w:hAnsi="Garamond"/>
                <w:sz w:val="24"/>
                <w:szCs w:val="24"/>
              </w:rPr>
              <w:t>4</w:t>
            </w:r>
            <w:r w:rsidR="00AA5A46">
              <w:rPr>
                <w:rFonts w:ascii="Garamond" w:hAnsi="Garamond"/>
                <w:sz w:val="24"/>
                <w:szCs w:val="24"/>
              </w:rPr>
              <w:t>80</w:t>
            </w:r>
            <w:r w:rsidR="003843D9">
              <w:rPr>
                <w:rFonts w:ascii="Garamond" w:hAnsi="Garamond"/>
                <w:sz w:val="24"/>
                <w:szCs w:val="24"/>
              </w:rPr>
              <w:t>.</w:t>
            </w:r>
            <w:r w:rsidR="00AA5A46">
              <w:rPr>
                <w:rFonts w:ascii="Garamond" w:hAnsi="Garamond"/>
                <w:sz w:val="24"/>
                <w:szCs w:val="24"/>
              </w:rPr>
              <w:t>722</w:t>
            </w:r>
            <w:r w:rsidR="003843D9">
              <w:rPr>
                <w:rFonts w:ascii="Garamond" w:hAnsi="Garamond"/>
                <w:sz w:val="24"/>
                <w:szCs w:val="24"/>
              </w:rPr>
              <w:t>.</w:t>
            </w:r>
            <w:r w:rsidR="00AA5A46">
              <w:rPr>
                <w:rFonts w:ascii="Garamond" w:hAnsi="Garamond"/>
                <w:sz w:val="24"/>
                <w:szCs w:val="24"/>
              </w:rPr>
              <w:t>039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AA5A46">
              <w:rPr>
                <w:rFonts w:ascii="Garamond" w:hAnsi="Garamond"/>
                <w:sz w:val="24"/>
                <w:szCs w:val="24"/>
              </w:rPr>
              <w:t>77</w:t>
            </w:r>
          </w:p>
          <w:p w14:paraId="2375E7E9" w14:textId="04468B12" w:rsidR="00FD0B8B" w:rsidRPr="00044B7A" w:rsidRDefault="00AA5A46" w:rsidP="00E24DFC">
            <w:pPr>
              <w:tabs>
                <w:tab w:val="center" w:pos="955"/>
                <w:tab w:val="right" w:pos="1910"/>
              </w:tabs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373</w:t>
            </w:r>
            <w:r w:rsidR="00B8218F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285</w:t>
            </w:r>
            <w:r w:rsidR="00B8218F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</w:tr>
      <w:tr w:rsidR="002D4696" w:rsidRPr="00044B7A" w14:paraId="3722AC60" w14:textId="77777777">
        <w:tc>
          <w:tcPr>
            <w:tcW w:w="7797" w:type="dxa"/>
          </w:tcPr>
          <w:p w14:paraId="48E0DC94" w14:textId="77777777" w:rsidR="002D4696" w:rsidRPr="00044B7A" w:rsidRDefault="002D4696">
            <w:pPr>
              <w:pStyle w:val="Naslov5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044B7A">
              <w:rPr>
                <w:rFonts w:ascii="Garamond" w:hAnsi="Garamond"/>
                <w:sz w:val="24"/>
                <w:szCs w:val="24"/>
              </w:rPr>
              <w:t>RASHODI  POSLOVANJA</w:t>
            </w:r>
            <w:proofErr w:type="gramEnd"/>
          </w:p>
          <w:p w14:paraId="757B07D5" w14:textId="77777777" w:rsidR="002D4696" w:rsidRPr="00044B7A" w:rsidRDefault="002D4696">
            <w:pPr>
              <w:pStyle w:val="Naslov5"/>
              <w:rPr>
                <w:rFonts w:ascii="Garamond" w:hAnsi="Garamond"/>
                <w:sz w:val="24"/>
                <w:szCs w:val="24"/>
              </w:rPr>
            </w:pPr>
            <w:r w:rsidRPr="00044B7A">
              <w:rPr>
                <w:rFonts w:ascii="Garamond" w:hAnsi="Garamond"/>
                <w:sz w:val="24"/>
                <w:szCs w:val="24"/>
              </w:rPr>
              <w:t>RASHODI ZA NEFINANCIJSKU IMOVINU</w:t>
            </w:r>
          </w:p>
        </w:tc>
        <w:tc>
          <w:tcPr>
            <w:tcW w:w="2126" w:type="dxa"/>
          </w:tcPr>
          <w:p w14:paraId="0BE87011" w14:textId="394FEE0D" w:rsidR="00493DE5" w:rsidRDefault="00E24DF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AA5A46">
              <w:rPr>
                <w:rFonts w:ascii="Garamond" w:hAnsi="Garamond"/>
                <w:sz w:val="24"/>
                <w:szCs w:val="24"/>
              </w:rPr>
              <w:t>60</w:t>
            </w:r>
            <w:r w:rsidR="00781E0C">
              <w:rPr>
                <w:rFonts w:ascii="Garamond" w:hAnsi="Garamond"/>
                <w:sz w:val="24"/>
                <w:szCs w:val="24"/>
              </w:rPr>
              <w:t>.</w:t>
            </w:r>
            <w:r w:rsidR="00AA5A46">
              <w:rPr>
                <w:rFonts w:ascii="Garamond" w:hAnsi="Garamond"/>
                <w:sz w:val="24"/>
                <w:szCs w:val="24"/>
              </w:rPr>
              <w:t>928</w:t>
            </w:r>
            <w:r w:rsidR="00FB7CB4">
              <w:rPr>
                <w:rFonts w:ascii="Garamond" w:hAnsi="Garamond"/>
                <w:sz w:val="24"/>
                <w:szCs w:val="24"/>
              </w:rPr>
              <w:t>.</w:t>
            </w:r>
            <w:r w:rsidR="00AA5A46">
              <w:rPr>
                <w:rFonts w:ascii="Garamond" w:hAnsi="Garamond"/>
                <w:sz w:val="24"/>
                <w:szCs w:val="24"/>
              </w:rPr>
              <w:t>122</w:t>
            </w:r>
            <w:r w:rsidR="00FB7CB4">
              <w:rPr>
                <w:rFonts w:ascii="Garamond" w:hAnsi="Garamond"/>
                <w:sz w:val="24"/>
                <w:szCs w:val="24"/>
              </w:rPr>
              <w:t>,</w:t>
            </w:r>
            <w:r w:rsidR="00AA5A46">
              <w:rPr>
                <w:rFonts w:ascii="Garamond" w:hAnsi="Garamond"/>
                <w:sz w:val="24"/>
                <w:szCs w:val="24"/>
              </w:rPr>
              <w:t>24</w:t>
            </w:r>
          </w:p>
          <w:p w14:paraId="6F1FEF0D" w14:textId="540FB7B1" w:rsidR="00FD0B8B" w:rsidRPr="00044B7A" w:rsidRDefault="00AA5A46" w:rsidP="00E24DF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32</w:t>
            </w:r>
            <w:r w:rsidR="00B8218F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147.307</w:t>
            </w:r>
            <w:r w:rsidR="00781E0C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>96</w:t>
            </w:r>
          </w:p>
        </w:tc>
      </w:tr>
      <w:tr w:rsidR="002D4696" w:rsidRPr="00044B7A" w14:paraId="4AB93FDE" w14:textId="77777777">
        <w:tc>
          <w:tcPr>
            <w:tcW w:w="7797" w:type="dxa"/>
          </w:tcPr>
          <w:p w14:paraId="483BB305" w14:textId="77777777" w:rsidR="002D4696" w:rsidRPr="00044B7A" w:rsidRDefault="002D4696">
            <w:pPr>
              <w:spacing w:before="120"/>
              <w:rPr>
                <w:rFonts w:ascii="Garamond" w:hAnsi="Garamond"/>
                <w:sz w:val="24"/>
                <w:szCs w:val="24"/>
              </w:rPr>
            </w:pPr>
            <w:r w:rsidRPr="00044B7A">
              <w:rPr>
                <w:rFonts w:ascii="Garamond" w:hAnsi="Garamond"/>
                <w:sz w:val="24"/>
                <w:szCs w:val="24"/>
              </w:rPr>
              <w:t>RAZLIKA - VIŠAK / MANJAK</w:t>
            </w:r>
          </w:p>
        </w:tc>
        <w:tc>
          <w:tcPr>
            <w:tcW w:w="2126" w:type="dxa"/>
          </w:tcPr>
          <w:p w14:paraId="354F9FFB" w14:textId="570ABE01" w:rsidR="002D4696" w:rsidRPr="00044B7A" w:rsidRDefault="00AA5A46" w:rsidP="00E24DFC">
            <w:pPr>
              <w:spacing w:before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  <w:r w:rsidR="00FD0B8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11.980</w:t>
            </w:r>
            <w:r w:rsidR="00781E0C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105</w:t>
            </w:r>
            <w:r w:rsidR="00781E0C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>33</w:t>
            </w:r>
          </w:p>
        </w:tc>
      </w:tr>
    </w:tbl>
    <w:p w14:paraId="3FD3FFC4" w14:textId="77777777" w:rsidR="002D4696" w:rsidRPr="00044B7A" w:rsidRDefault="002D4696">
      <w:pPr>
        <w:rPr>
          <w:rFonts w:ascii="Garamond" w:hAnsi="Garamond"/>
          <w:sz w:val="24"/>
          <w:szCs w:val="24"/>
        </w:rPr>
      </w:pPr>
    </w:p>
    <w:p w14:paraId="4307CD0E" w14:textId="77777777" w:rsidR="002D4696" w:rsidRPr="00044B7A" w:rsidRDefault="002D4696">
      <w:pPr>
        <w:pStyle w:val="Naslov6"/>
        <w:numPr>
          <w:ilvl w:val="0"/>
          <w:numId w:val="0"/>
        </w:numPr>
        <w:ind w:left="-426"/>
        <w:rPr>
          <w:rFonts w:ascii="Garamond" w:hAnsi="Garamond"/>
          <w:sz w:val="24"/>
          <w:szCs w:val="24"/>
        </w:rPr>
      </w:pPr>
      <w:r w:rsidRPr="00044B7A">
        <w:rPr>
          <w:rFonts w:ascii="Garamond" w:hAnsi="Garamond"/>
          <w:sz w:val="24"/>
          <w:szCs w:val="24"/>
        </w:rPr>
        <w:t>B. RASPOLOŽIVIH SREDSTAVA IZ PRETHODNIH GODINA</w:t>
      </w:r>
    </w:p>
    <w:p w14:paraId="1D527D89" w14:textId="77777777" w:rsidR="002D4696" w:rsidRPr="00044B7A" w:rsidRDefault="002D4696">
      <w:pPr>
        <w:ind w:left="-142"/>
        <w:rPr>
          <w:rFonts w:ascii="Garamond" w:hAnsi="Garamond"/>
          <w:b/>
          <w:sz w:val="24"/>
          <w:szCs w:val="24"/>
        </w:rPr>
      </w:pPr>
      <w:r w:rsidRPr="00044B7A">
        <w:rPr>
          <w:rFonts w:ascii="Garamond" w:hAnsi="Garamond"/>
          <w:b/>
          <w:sz w:val="24"/>
          <w:szCs w:val="24"/>
        </w:rPr>
        <w:t xml:space="preserve"> (VIŠAK/ MANJAK PRIHODA I PRIMITAKA)</w:t>
      </w:r>
    </w:p>
    <w:p w14:paraId="00A6B662" w14:textId="77777777" w:rsidR="002D4696" w:rsidRPr="00044B7A" w:rsidRDefault="002D4696">
      <w:pPr>
        <w:ind w:left="-142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126"/>
      </w:tblGrid>
      <w:tr w:rsidR="002D4696" w:rsidRPr="00044B7A" w14:paraId="7BD08566" w14:textId="77777777">
        <w:tc>
          <w:tcPr>
            <w:tcW w:w="7797" w:type="dxa"/>
          </w:tcPr>
          <w:p w14:paraId="16AF7744" w14:textId="71D3B72E" w:rsidR="002D4696" w:rsidRPr="00044B7A" w:rsidRDefault="00AA5A46">
            <w:pPr>
              <w:pStyle w:val="Naslov5"/>
              <w:spacing w:before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MANJAK</w:t>
            </w:r>
            <w:r w:rsidR="00B45D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D4696" w:rsidRPr="00044B7A">
              <w:rPr>
                <w:rFonts w:ascii="Garamond" w:hAnsi="Garamond"/>
                <w:sz w:val="24"/>
                <w:szCs w:val="24"/>
              </w:rPr>
              <w:t>PRIHODA I PRIMITAKA IZ PRETHODNIH GODINA</w:t>
            </w:r>
          </w:p>
        </w:tc>
        <w:tc>
          <w:tcPr>
            <w:tcW w:w="2126" w:type="dxa"/>
          </w:tcPr>
          <w:p w14:paraId="647F1EE1" w14:textId="6F9D5AFB" w:rsidR="002D4696" w:rsidRPr="00CC1ECE" w:rsidRDefault="00AA5A46" w:rsidP="00E24DFC">
            <w:pPr>
              <w:spacing w:before="120"/>
              <w:ind w:left="36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-9</w:t>
            </w:r>
            <w:r w:rsidR="00B45D31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239</w:t>
            </w:r>
            <w:r w:rsidR="003843D9" w:rsidRPr="00CC1ECE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039</w:t>
            </w:r>
            <w:r w:rsidR="006C6A9E" w:rsidRPr="00CC1ECE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>63</w:t>
            </w:r>
          </w:p>
        </w:tc>
      </w:tr>
    </w:tbl>
    <w:p w14:paraId="099A928B" w14:textId="77777777" w:rsidR="002D4696" w:rsidRPr="00044B7A" w:rsidRDefault="002D4696">
      <w:pPr>
        <w:ind w:left="-142"/>
        <w:rPr>
          <w:rFonts w:ascii="Garamond" w:hAnsi="Garamond"/>
          <w:b/>
          <w:sz w:val="24"/>
          <w:szCs w:val="24"/>
        </w:rPr>
      </w:pPr>
    </w:p>
    <w:p w14:paraId="09F494F9" w14:textId="77777777" w:rsidR="002D4696" w:rsidRPr="00044B7A" w:rsidRDefault="002D4696">
      <w:pPr>
        <w:pStyle w:val="Naslov6"/>
        <w:numPr>
          <w:ilvl w:val="0"/>
          <w:numId w:val="0"/>
        </w:numPr>
        <w:ind w:left="-426"/>
        <w:rPr>
          <w:rFonts w:ascii="Garamond" w:hAnsi="Garamond"/>
          <w:sz w:val="24"/>
          <w:szCs w:val="24"/>
        </w:rPr>
      </w:pPr>
      <w:r w:rsidRPr="00044B7A">
        <w:rPr>
          <w:rFonts w:ascii="Garamond" w:hAnsi="Garamond"/>
          <w:sz w:val="24"/>
          <w:szCs w:val="24"/>
        </w:rPr>
        <w:t>C. RAČUN ZADUŽIVANJA / FINANCIRANJA</w:t>
      </w:r>
    </w:p>
    <w:p w14:paraId="0703C9F6" w14:textId="77777777" w:rsidR="002D4696" w:rsidRPr="00044B7A" w:rsidRDefault="002D4696">
      <w:pPr>
        <w:rPr>
          <w:rFonts w:ascii="Garamond" w:hAnsi="Garamond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126"/>
      </w:tblGrid>
      <w:tr w:rsidR="002D4696" w:rsidRPr="00044B7A" w14:paraId="447C50BE" w14:textId="77777777">
        <w:tc>
          <w:tcPr>
            <w:tcW w:w="7797" w:type="dxa"/>
          </w:tcPr>
          <w:p w14:paraId="37678A01" w14:textId="77777777" w:rsidR="002D4696" w:rsidRPr="00AE0B40" w:rsidRDefault="002D4696">
            <w:pPr>
              <w:pStyle w:val="Naslov5"/>
              <w:rPr>
                <w:rFonts w:ascii="Garamond" w:hAnsi="Garamond"/>
                <w:sz w:val="24"/>
                <w:szCs w:val="24"/>
              </w:rPr>
            </w:pPr>
            <w:r w:rsidRPr="00AE0B40">
              <w:rPr>
                <w:rFonts w:ascii="Garamond" w:hAnsi="Garamond"/>
                <w:sz w:val="24"/>
                <w:szCs w:val="24"/>
              </w:rPr>
              <w:t>PRIMICI OD FINANCIJSKE IMOVINE I ZADUŽIVANJA</w:t>
            </w:r>
          </w:p>
        </w:tc>
        <w:tc>
          <w:tcPr>
            <w:tcW w:w="2126" w:type="dxa"/>
          </w:tcPr>
          <w:p w14:paraId="1A262594" w14:textId="0CF8D642" w:rsidR="002D4696" w:rsidRPr="00044B7A" w:rsidRDefault="00AA5A46" w:rsidP="00E24DF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13.439</w:t>
            </w:r>
            <w:r w:rsidR="00B8218F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709</w:t>
            </w:r>
            <w:r w:rsidR="00B8218F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>71</w:t>
            </w:r>
          </w:p>
        </w:tc>
      </w:tr>
      <w:tr w:rsidR="002D4696" w:rsidRPr="00044B7A" w14:paraId="3BFF02D5" w14:textId="77777777">
        <w:tc>
          <w:tcPr>
            <w:tcW w:w="7797" w:type="dxa"/>
          </w:tcPr>
          <w:p w14:paraId="703268C7" w14:textId="77777777" w:rsidR="002D4696" w:rsidRPr="00AE0B40" w:rsidRDefault="002D4696">
            <w:pPr>
              <w:rPr>
                <w:rFonts w:ascii="Garamond" w:hAnsi="Garamond"/>
                <w:sz w:val="24"/>
                <w:szCs w:val="24"/>
              </w:rPr>
            </w:pPr>
            <w:r w:rsidRPr="00AE0B40">
              <w:rPr>
                <w:rFonts w:ascii="Garamond" w:hAnsi="Garamond"/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2126" w:type="dxa"/>
          </w:tcPr>
          <w:p w14:paraId="58EA9FBD" w14:textId="36E19207" w:rsidR="002D4696" w:rsidRPr="00044B7A" w:rsidRDefault="00AA5A46" w:rsidP="003E1236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90</w:t>
            </w:r>
            <w:r w:rsidR="00E24DFC">
              <w:rPr>
                <w:rFonts w:ascii="Garamond" w:hAnsi="Garamond"/>
                <w:sz w:val="24"/>
                <w:szCs w:val="24"/>
              </w:rPr>
              <w:t>.00</w:t>
            </w:r>
            <w:r w:rsidR="00785A54">
              <w:rPr>
                <w:rFonts w:ascii="Garamond" w:hAnsi="Garamond"/>
                <w:sz w:val="24"/>
                <w:szCs w:val="24"/>
              </w:rPr>
              <w:t>0</w:t>
            </w:r>
            <w:r w:rsidR="00B8218F">
              <w:rPr>
                <w:rFonts w:ascii="Garamond" w:hAnsi="Garamond"/>
                <w:sz w:val="24"/>
                <w:szCs w:val="24"/>
              </w:rPr>
              <w:t>,</w:t>
            </w:r>
            <w:r w:rsidR="003E1236"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2D4696" w:rsidRPr="00044B7A" w14:paraId="66ACBD69" w14:textId="77777777">
        <w:tc>
          <w:tcPr>
            <w:tcW w:w="7797" w:type="dxa"/>
          </w:tcPr>
          <w:p w14:paraId="411C71CE" w14:textId="77777777" w:rsidR="002D4696" w:rsidRPr="00AE0B40" w:rsidRDefault="002D4696">
            <w:pPr>
              <w:rPr>
                <w:rFonts w:ascii="Garamond" w:hAnsi="Garamond"/>
                <w:sz w:val="24"/>
                <w:szCs w:val="24"/>
              </w:rPr>
            </w:pPr>
            <w:r w:rsidRPr="00AE0B40">
              <w:rPr>
                <w:rFonts w:ascii="Garamond" w:hAnsi="Garamond"/>
                <w:sz w:val="24"/>
                <w:szCs w:val="24"/>
              </w:rPr>
              <w:t>NETO ZADUŽIVANJE / FINANCIRANJE</w:t>
            </w:r>
          </w:p>
        </w:tc>
        <w:tc>
          <w:tcPr>
            <w:tcW w:w="2126" w:type="dxa"/>
          </w:tcPr>
          <w:p w14:paraId="7B46D029" w14:textId="4C16816C" w:rsidR="002D4696" w:rsidRPr="00044B7A" w:rsidRDefault="00AA5A46" w:rsidP="00E24DF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13.349</w:t>
            </w:r>
            <w:r w:rsidR="00B8218F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709</w:t>
            </w:r>
            <w:r w:rsidR="00B8218F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>71</w:t>
            </w:r>
          </w:p>
        </w:tc>
      </w:tr>
    </w:tbl>
    <w:p w14:paraId="0BEB638D" w14:textId="77777777" w:rsidR="002D4696" w:rsidRPr="00044B7A" w:rsidRDefault="002D4696">
      <w:pPr>
        <w:rPr>
          <w:rFonts w:ascii="Garamond" w:hAnsi="Garamond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126"/>
      </w:tblGrid>
      <w:tr w:rsidR="002D4696" w:rsidRPr="00DF57B6" w14:paraId="21733A3B" w14:textId="77777777">
        <w:tc>
          <w:tcPr>
            <w:tcW w:w="7797" w:type="dxa"/>
          </w:tcPr>
          <w:p w14:paraId="6056DC1B" w14:textId="047B20F2" w:rsidR="002D4696" w:rsidRPr="00044B7A" w:rsidRDefault="002D4696">
            <w:pPr>
              <w:rPr>
                <w:rFonts w:ascii="Garamond" w:hAnsi="Garamond"/>
                <w:sz w:val="24"/>
                <w:szCs w:val="24"/>
              </w:rPr>
            </w:pPr>
            <w:r w:rsidRPr="00044B7A">
              <w:rPr>
                <w:rFonts w:ascii="Garamond" w:hAnsi="Garamond"/>
                <w:sz w:val="24"/>
                <w:szCs w:val="24"/>
              </w:rPr>
              <w:t>VIŠAK</w:t>
            </w:r>
            <w:r w:rsidR="00AA5A46">
              <w:rPr>
                <w:rFonts w:ascii="Garamond" w:hAnsi="Garamond"/>
                <w:sz w:val="24"/>
                <w:szCs w:val="24"/>
              </w:rPr>
              <w:t>/MANJAK</w:t>
            </w:r>
            <w:r w:rsidRPr="00044B7A">
              <w:rPr>
                <w:rFonts w:ascii="Garamond" w:hAnsi="Garamond"/>
                <w:sz w:val="24"/>
                <w:szCs w:val="24"/>
              </w:rPr>
              <w:t xml:space="preserve"> + RASPOLOŽIVA SREDSTVA IZ </w:t>
            </w:r>
          </w:p>
          <w:p w14:paraId="7F46E760" w14:textId="77777777" w:rsidR="002D4696" w:rsidRPr="00044B7A" w:rsidRDefault="002D4696">
            <w:pPr>
              <w:rPr>
                <w:rFonts w:ascii="Garamond" w:hAnsi="Garamond"/>
                <w:sz w:val="24"/>
                <w:szCs w:val="24"/>
              </w:rPr>
            </w:pPr>
            <w:r w:rsidRPr="00044B7A">
              <w:rPr>
                <w:rFonts w:ascii="Garamond" w:hAnsi="Garamond"/>
                <w:sz w:val="24"/>
                <w:szCs w:val="24"/>
              </w:rPr>
              <w:t>PRETHODNIH GODINA + NETO ZADUŽIVANJE /</w:t>
            </w:r>
          </w:p>
          <w:p w14:paraId="5E273978" w14:textId="77777777" w:rsidR="002D4696" w:rsidRPr="00044B7A" w:rsidRDefault="002D4696">
            <w:pPr>
              <w:rPr>
                <w:rFonts w:ascii="Garamond" w:hAnsi="Garamond"/>
                <w:sz w:val="24"/>
                <w:szCs w:val="24"/>
              </w:rPr>
            </w:pPr>
            <w:r w:rsidRPr="00044B7A">
              <w:rPr>
                <w:rFonts w:ascii="Garamond" w:hAnsi="Garamond"/>
                <w:sz w:val="24"/>
                <w:szCs w:val="24"/>
              </w:rPr>
              <w:t>FINANCIRANJE</w:t>
            </w:r>
          </w:p>
        </w:tc>
        <w:tc>
          <w:tcPr>
            <w:tcW w:w="2126" w:type="dxa"/>
          </w:tcPr>
          <w:p w14:paraId="21D4AA81" w14:textId="77777777" w:rsidR="002D4696" w:rsidRPr="00DF57B6" w:rsidRDefault="002D4696">
            <w:pPr>
              <w:rPr>
                <w:rFonts w:ascii="Garamond" w:hAnsi="Garamond"/>
                <w:sz w:val="24"/>
                <w:szCs w:val="24"/>
              </w:rPr>
            </w:pPr>
          </w:p>
          <w:p w14:paraId="769DDEA4" w14:textId="563656E8" w:rsidR="00541E44" w:rsidRPr="00DF57B6" w:rsidRDefault="00AA5A46" w:rsidP="00E24DF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-7</w:t>
            </w:r>
            <w:r w:rsidR="006C6A9E">
              <w:rPr>
                <w:rFonts w:ascii="Garamond" w:hAnsi="Garamond" w:cs="Calibri"/>
                <w:color w:val="000000"/>
                <w:sz w:val="24"/>
                <w:szCs w:val="24"/>
              </w:rPr>
              <w:t>.</w:t>
            </w: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869</w:t>
            </w:r>
            <w:r w:rsidR="006C6A9E">
              <w:rPr>
                <w:rFonts w:ascii="Garamond" w:hAnsi="Garamond" w:cs="Calibri"/>
                <w:color w:val="000000"/>
                <w:sz w:val="24"/>
                <w:szCs w:val="24"/>
              </w:rPr>
              <w:t>.</w:t>
            </w: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435</w:t>
            </w:r>
            <w:r w:rsidR="00CC1ECE">
              <w:rPr>
                <w:rFonts w:ascii="Garamond" w:hAnsi="Garamond" w:cs="Calibri"/>
                <w:color w:val="000000"/>
                <w:sz w:val="24"/>
                <w:szCs w:val="24"/>
              </w:rPr>
              <w:t>,</w:t>
            </w:r>
            <w:r>
              <w:rPr>
                <w:rFonts w:ascii="Garamond" w:hAnsi="Garamond" w:cs="Calibri"/>
                <w:color w:val="000000"/>
                <w:sz w:val="24"/>
                <w:szCs w:val="24"/>
              </w:rPr>
              <w:t>25</w:t>
            </w:r>
          </w:p>
        </w:tc>
      </w:tr>
    </w:tbl>
    <w:p w14:paraId="5C8DBEA0" w14:textId="77777777" w:rsidR="002D4696" w:rsidRPr="00044B7A" w:rsidRDefault="002D4696">
      <w:pPr>
        <w:rPr>
          <w:rFonts w:ascii="Garamond" w:hAnsi="Garamond"/>
          <w:sz w:val="24"/>
          <w:szCs w:val="24"/>
        </w:rPr>
      </w:pPr>
    </w:p>
    <w:p w14:paraId="44D6EE1F" w14:textId="77777777" w:rsidR="00835FF1" w:rsidRDefault="00835FF1">
      <w:pPr>
        <w:jc w:val="center"/>
        <w:rPr>
          <w:rFonts w:ascii="Garamond" w:hAnsi="Garamond"/>
          <w:b/>
          <w:sz w:val="24"/>
          <w:szCs w:val="24"/>
        </w:rPr>
      </w:pPr>
    </w:p>
    <w:p w14:paraId="0479E79E" w14:textId="77777777" w:rsidR="002D4696" w:rsidRPr="00044B7A" w:rsidRDefault="002D4696">
      <w:pPr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044B7A">
        <w:rPr>
          <w:rFonts w:ascii="Garamond" w:hAnsi="Garamond"/>
          <w:b/>
          <w:sz w:val="24"/>
          <w:szCs w:val="24"/>
        </w:rPr>
        <w:t>Članak</w:t>
      </w:r>
      <w:proofErr w:type="spellEnd"/>
      <w:r w:rsidRPr="00044B7A">
        <w:rPr>
          <w:rFonts w:ascii="Garamond" w:hAnsi="Garamond"/>
          <w:b/>
          <w:sz w:val="24"/>
          <w:szCs w:val="24"/>
        </w:rPr>
        <w:t xml:space="preserve"> 2. </w:t>
      </w:r>
    </w:p>
    <w:p w14:paraId="53B74F65" w14:textId="77777777" w:rsidR="00F95388" w:rsidRPr="00044B7A" w:rsidRDefault="00F95388">
      <w:pPr>
        <w:jc w:val="center"/>
        <w:rPr>
          <w:rFonts w:ascii="Garamond" w:hAnsi="Garamond"/>
          <w:b/>
          <w:sz w:val="24"/>
          <w:szCs w:val="24"/>
        </w:rPr>
      </w:pPr>
    </w:p>
    <w:p w14:paraId="3A6DBBF8" w14:textId="49FF32C4" w:rsidR="002D4696" w:rsidRDefault="00E12876" w:rsidP="009307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  <w:proofErr w:type="spellStart"/>
      <w:r w:rsidR="00AA5A46">
        <w:rPr>
          <w:rFonts w:ascii="Garamond" w:hAnsi="Garamond"/>
          <w:sz w:val="24"/>
          <w:szCs w:val="24"/>
        </w:rPr>
        <w:t>Manjak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iz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prethodnih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godina</w:t>
      </w:r>
      <w:proofErr w:type="spellEnd"/>
      <w:r w:rsidR="0068592F">
        <w:rPr>
          <w:rFonts w:ascii="Garamond" w:hAnsi="Garamond"/>
          <w:sz w:val="24"/>
          <w:szCs w:val="24"/>
        </w:rPr>
        <w:t xml:space="preserve"> u </w:t>
      </w:r>
      <w:proofErr w:type="spellStart"/>
      <w:r w:rsidR="0068592F">
        <w:rPr>
          <w:rFonts w:ascii="Garamond" w:hAnsi="Garamond"/>
          <w:sz w:val="24"/>
          <w:szCs w:val="24"/>
        </w:rPr>
        <w:t>iznosu</w:t>
      </w:r>
      <w:proofErr w:type="spellEnd"/>
      <w:r w:rsidR="0068592F">
        <w:rPr>
          <w:rFonts w:ascii="Garamond" w:hAnsi="Garamond"/>
          <w:sz w:val="24"/>
          <w:szCs w:val="24"/>
        </w:rPr>
        <w:t xml:space="preserve"> </w:t>
      </w:r>
      <w:r w:rsidR="00541E44">
        <w:rPr>
          <w:rFonts w:ascii="Garamond" w:hAnsi="Garamond"/>
          <w:sz w:val="24"/>
          <w:szCs w:val="24"/>
        </w:rPr>
        <w:t>od</w:t>
      </w:r>
      <w:r w:rsidR="00930745">
        <w:rPr>
          <w:rFonts w:ascii="Garamond" w:hAnsi="Garamond"/>
          <w:sz w:val="24"/>
          <w:szCs w:val="24"/>
        </w:rPr>
        <w:t xml:space="preserve"> </w:t>
      </w:r>
      <w:r w:rsidR="00AA5A46">
        <w:rPr>
          <w:rFonts w:ascii="Garamond" w:hAnsi="Garamond"/>
          <w:sz w:val="24"/>
          <w:szCs w:val="24"/>
        </w:rPr>
        <w:t>9</w:t>
      </w:r>
      <w:r w:rsidR="00B45D31">
        <w:rPr>
          <w:rFonts w:ascii="Garamond" w:hAnsi="Garamond"/>
          <w:sz w:val="24"/>
          <w:szCs w:val="24"/>
        </w:rPr>
        <w:t>.</w:t>
      </w:r>
      <w:r w:rsidR="00AA5A46">
        <w:rPr>
          <w:rFonts w:ascii="Garamond" w:hAnsi="Garamond"/>
          <w:sz w:val="24"/>
          <w:szCs w:val="24"/>
        </w:rPr>
        <w:t>239</w:t>
      </w:r>
      <w:r w:rsidR="00B45D31">
        <w:rPr>
          <w:rFonts w:ascii="Garamond" w:hAnsi="Garamond"/>
          <w:sz w:val="24"/>
          <w:szCs w:val="24"/>
        </w:rPr>
        <w:t>.</w:t>
      </w:r>
      <w:r w:rsidR="00AA5A46">
        <w:rPr>
          <w:rFonts w:ascii="Garamond" w:hAnsi="Garamond"/>
          <w:sz w:val="24"/>
          <w:szCs w:val="24"/>
        </w:rPr>
        <w:t>039</w:t>
      </w:r>
      <w:r w:rsidR="00930745" w:rsidRPr="00DF57B6">
        <w:rPr>
          <w:rFonts w:ascii="Garamond" w:hAnsi="Garamond" w:cs="Calibri"/>
          <w:color w:val="000000"/>
          <w:sz w:val="22"/>
          <w:szCs w:val="22"/>
          <w:lang w:val="hr-HR"/>
        </w:rPr>
        <w:t>,</w:t>
      </w:r>
      <w:r w:rsidR="00AA5A46">
        <w:rPr>
          <w:rFonts w:ascii="Garamond" w:hAnsi="Garamond" w:cs="Calibri"/>
          <w:color w:val="000000"/>
          <w:sz w:val="22"/>
          <w:szCs w:val="22"/>
          <w:lang w:val="hr-HR"/>
        </w:rPr>
        <w:t>63</w:t>
      </w:r>
      <w:r w:rsidR="00B45D31">
        <w:rPr>
          <w:rFonts w:ascii="Garamond" w:hAnsi="Garamond" w:cs="Calibri"/>
          <w:color w:val="000000"/>
          <w:sz w:val="22"/>
          <w:szCs w:val="22"/>
          <w:lang w:val="hr-HR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kn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čine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AA5A46">
        <w:rPr>
          <w:rFonts w:ascii="Garamond" w:hAnsi="Garamond"/>
          <w:sz w:val="24"/>
          <w:szCs w:val="24"/>
        </w:rPr>
        <w:t>manjak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prihoda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nad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rashodima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prenesen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iz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prošle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godine</w:t>
      </w:r>
      <w:proofErr w:type="spellEnd"/>
      <w:r w:rsidR="002D4696" w:rsidRPr="00044B7A">
        <w:rPr>
          <w:rFonts w:ascii="Garamond" w:hAnsi="Garamond"/>
          <w:sz w:val="24"/>
          <w:szCs w:val="24"/>
        </w:rPr>
        <w:t>.</w:t>
      </w:r>
      <w:r w:rsidR="002D4696" w:rsidRPr="00044B7A">
        <w:rPr>
          <w:rFonts w:ascii="Garamond" w:hAnsi="Garamond"/>
          <w:sz w:val="24"/>
          <w:szCs w:val="24"/>
        </w:rPr>
        <w:tab/>
      </w:r>
    </w:p>
    <w:p w14:paraId="1ED0F09D" w14:textId="77777777" w:rsidR="00E12876" w:rsidRPr="00930745" w:rsidRDefault="00E12876" w:rsidP="00930745">
      <w:pPr>
        <w:jc w:val="both"/>
        <w:rPr>
          <w:rFonts w:ascii="Calibri" w:hAnsi="Calibri" w:cs="Calibri"/>
          <w:color w:val="000000"/>
          <w:sz w:val="22"/>
          <w:szCs w:val="22"/>
          <w:lang w:val="hr-HR"/>
        </w:rPr>
      </w:pPr>
    </w:p>
    <w:p w14:paraId="50AB7081" w14:textId="77777777" w:rsidR="00F95388" w:rsidRPr="00044B7A" w:rsidRDefault="002D4696">
      <w:pPr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044B7A">
        <w:rPr>
          <w:rFonts w:ascii="Garamond" w:hAnsi="Garamond"/>
          <w:b/>
          <w:sz w:val="24"/>
          <w:szCs w:val="24"/>
        </w:rPr>
        <w:t>Članak</w:t>
      </w:r>
      <w:proofErr w:type="spellEnd"/>
      <w:r w:rsidRPr="00044B7A">
        <w:rPr>
          <w:rFonts w:ascii="Garamond" w:hAnsi="Garamond"/>
          <w:b/>
          <w:sz w:val="24"/>
          <w:szCs w:val="24"/>
        </w:rPr>
        <w:t xml:space="preserve"> 3.   </w:t>
      </w:r>
    </w:p>
    <w:p w14:paraId="5C07EAEA" w14:textId="77777777" w:rsidR="002D4696" w:rsidRPr="00044B7A" w:rsidRDefault="002D4696">
      <w:pPr>
        <w:jc w:val="center"/>
        <w:rPr>
          <w:rFonts w:ascii="Garamond" w:hAnsi="Garamond"/>
          <w:b/>
          <w:sz w:val="24"/>
          <w:szCs w:val="24"/>
        </w:rPr>
      </w:pPr>
      <w:r w:rsidRPr="00044B7A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36CBFBFC" w14:textId="0F4AD901" w:rsidR="00044B7A" w:rsidRDefault="002D4696" w:rsidP="00B01C24">
      <w:pPr>
        <w:pStyle w:val="Tijeloteksta3"/>
        <w:ind w:firstLine="720"/>
        <w:rPr>
          <w:rFonts w:ascii="Garamond" w:hAnsi="Garamond"/>
          <w:sz w:val="24"/>
          <w:szCs w:val="24"/>
        </w:rPr>
      </w:pPr>
      <w:proofErr w:type="spellStart"/>
      <w:r w:rsidRPr="00044B7A">
        <w:rPr>
          <w:rFonts w:ascii="Garamond" w:hAnsi="Garamond"/>
          <w:sz w:val="24"/>
          <w:szCs w:val="24"/>
        </w:rPr>
        <w:t>Proračun</w:t>
      </w:r>
      <w:proofErr w:type="spellEnd"/>
      <w:r w:rsidRPr="00044B7A">
        <w:rPr>
          <w:rFonts w:ascii="Garamond" w:hAnsi="Garamond"/>
          <w:sz w:val="24"/>
          <w:szCs w:val="24"/>
        </w:rPr>
        <w:t xml:space="preserve"> Brodsko-posa</w:t>
      </w:r>
      <w:r w:rsidR="00493DE5" w:rsidRPr="00044B7A">
        <w:rPr>
          <w:rFonts w:ascii="Garamond" w:hAnsi="Garamond"/>
          <w:sz w:val="24"/>
          <w:szCs w:val="24"/>
        </w:rPr>
        <w:t>vske žu</w:t>
      </w:r>
      <w:r w:rsidR="00930745">
        <w:rPr>
          <w:rFonts w:ascii="Garamond" w:hAnsi="Garamond"/>
          <w:sz w:val="24"/>
          <w:szCs w:val="24"/>
        </w:rPr>
        <w:t>panije za 20</w:t>
      </w:r>
      <w:r w:rsidR="00E24DFC">
        <w:rPr>
          <w:rFonts w:ascii="Garamond" w:hAnsi="Garamond"/>
          <w:sz w:val="24"/>
          <w:szCs w:val="24"/>
        </w:rPr>
        <w:t>2</w:t>
      </w:r>
      <w:r w:rsidR="00AA5A46">
        <w:rPr>
          <w:rFonts w:ascii="Garamond" w:hAnsi="Garamond"/>
          <w:sz w:val="24"/>
          <w:szCs w:val="24"/>
        </w:rPr>
        <w:t>1</w:t>
      </w:r>
      <w:r w:rsidRPr="00044B7A">
        <w:rPr>
          <w:rFonts w:ascii="Garamond" w:hAnsi="Garamond"/>
          <w:sz w:val="24"/>
          <w:szCs w:val="24"/>
        </w:rPr>
        <w:t xml:space="preserve">. </w:t>
      </w:r>
      <w:proofErr w:type="spellStart"/>
      <w:r w:rsidRPr="00044B7A">
        <w:rPr>
          <w:rFonts w:ascii="Garamond" w:hAnsi="Garamond"/>
          <w:sz w:val="24"/>
          <w:szCs w:val="24"/>
        </w:rPr>
        <w:t>godinu</w:t>
      </w:r>
      <w:proofErr w:type="spellEnd"/>
      <w:r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</w:rPr>
        <w:t>donijela</w:t>
      </w:r>
      <w:proofErr w:type="spellEnd"/>
      <w:r w:rsidRPr="00044B7A">
        <w:rPr>
          <w:rFonts w:ascii="Garamond" w:hAnsi="Garamond"/>
          <w:sz w:val="24"/>
          <w:szCs w:val="24"/>
        </w:rPr>
        <w:t xml:space="preserve"> je </w:t>
      </w:r>
      <w:proofErr w:type="spellStart"/>
      <w:r w:rsidRPr="00044B7A">
        <w:rPr>
          <w:rFonts w:ascii="Garamond" w:hAnsi="Garamond"/>
          <w:sz w:val="24"/>
          <w:szCs w:val="24"/>
        </w:rPr>
        <w:t>Županijska</w:t>
      </w:r>
      <w:proofErr w:type="spellEnd"/>
      <w:r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</w:rPr>
        <w:t>skupština</w:t>
      </w:r>
      <w:proofErr w:type="spellEnd"/>
      <w:r w:rsidRPr="00044B7A">
        <w:rPr>
          <w:rFonts w:ascii="Garamond" w:hAnsi="Garamond"/>
          <w:sz w:val="24"/>
          <w:szCs w:val="24"/>
        </w:rPr>
        <w:t xml:space="preserve"> Brodsko-posavske županije </w:t>
      </w:r>
      <w:proofErr w:type="spellStart"/>
      <w:r w:rsidRPr="00044B7A">
        <w:rPr>
          <w:rFonts w:ascii="Garamond" w:hAnsi="Garamond"/>
          <w:sz w:val="24"/>
          <w:szCs w:val="24"/>
        </w:rPr>
        <w:t>na</w:t>
      </w:r>
      <w:proofErr w:type="spellEnd"/>
      <w:r w:rsidRPr="00044B7A">
        <w:rPr>
          <w:rFonts w:ascii="Garamond" w:hAnsi="Garamond"/>
          <w:sz w:val="24"/>
          <w:szCs w:val="24"/>
        </w:rPr>
        <w:t xml:space="preserve"> </w:t>
      </w:r>
      <w:r w:rsidR="00AA5A46">
        <w:rPr>
          <w:rFonts w:ascii="Garamond" w:hAnsi="Garamond"/>
          <w:sz w:val="24"/>
          <w:szCs w:val="24"/>
        </w:rPr>
        <w:t>2</w:t>
      </w:r>
      <w:r w:rsidR="00E24DFC">
        <w:rPr>
          <w:rFonts w:ascii="Garamond" w:hAnsi="Garamond"/>
          <w:sz w:val="24"/>
          <w:szCs w:val="24"/>
        </w:rPr>
        <w:t>9</w:t>
      </w:r>
      <w:r w:rsidRPr="00044B7A">
        <w:rPr>
          <w:rFonts w:ascii="Garamond" w:hAnsi="Garamond"/>
          <w:sz w:val="24"/>
          <w:szCs w:val="24"/>
        </w:rPr>
        <w:t xml:space="preserve">. </w:t>
      </w:r>
      <w:proofErr w:type="spellStart"/>
      <w:r w:rsidRPr="00044B7A">
        <w:rPr>
          <w:rFonts w:ascii="Garamond" w:hAnsi="Garamond"/>
          <w:sz w:val="24"/>
          <w:szCs w:val="24"/>
        </w:rPr>
        <w:t>sj</w:t>
      </w:r>
      <w:r w:rsidR="00044B7A" w:rsidRPr="00044B7A">
        <w:rPr>
          <w:rFonts w:ascii="Garamond" w:hAnsi="Garamond"/>
          <w:sz w:val="24"/>
          <w:szCs w:val="24"/>
        </w:rPr>
        <w:t>ednici</w:t>
      </w:r>
      <w:proofErr w:type="spellEnd"/>
      <w:r w:rsidR="00044B7A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044B7A" w:rsidRPr="00044B7A">
        <w:rPr>
          <w:rFonts w:ascii="Garamond" w:hAnsi="Garamond"/>
          <w:sz w:val="24"/>
          <w:szCs w:val="24"/>
        </w:rPr>
        <w:t>održanoj</w:t>
      </w:r>
      <w:proofErr w:type="spellEnd"/>
      <w:r w:rsidR="00044B7A" w:rsidRPr="00044B7A">
        <w:rPr>
          <w:rFonts w:ascii="Garamond" w:hAnsi="Garamond"/>
          <w:sz w:val="24"/>
          <w:szCs w:val="24"/>
        </w:rPr>
        <w:t xml:space="preserve"> </w:t>
      </w:r>
      <w:r w:rsidR="00B45D31">
        <w:rPr>
          <w:rFonts w:ascii="Garamond" w:hAnsi="Garamond"/>
          <w:sz w:val="24"/>
          <w:szCs w:val="24"/>
        </w:rPr>
        <w:t>1</w:t>
      </w:r>
      <w:r w:rsidR="00AA5A46">
        <w:rPr>
          <w:rFonts w:ascii="Garamond" w:hAnsi="Garamond"/>
          <w:sz w:val="24"/>
          <w:szCs w:val="24"/>
        </w:rPr>
        <w:t>6</w:t>
      </w:r>
      <w:r w:rsidR="0068592F">
        <w:rPr>
          <w:rFonts w:ascii="Garamond" w:hAnsi="Garamond"/>
          <w:sz w:val="24"/>
          <w:szCs w:val="24"/>
        </w:rPr>
        <w:t xml:space="preserve">. </w:t>
      </w:r>
      <w:proofErr w:type="spellStart"/>
      <w:r w:rsidR="0068592F">
        <w:rPr>
          <w:rFonts w:ascii="Garamond" w:hAnsi="Garamond"/>
          <w:sz w:val="24"/>
          <w:szCs w:val="24"/>
        </w:rPr>
        <w:t>p</w:t>
      </w:r>
      <w:r w:rsidR="00044B7A" w:rsidRPr="00044B7A">
        <w:rPr>
          <w:rFonts w:ascii="Garamond" w:hAnsi="Garamond"/>
          <w:sz w:val="24"/>
          <w:szCs w:val="24"/>
        </w:rPr>
        <w:t>rosinca</w:t>
      </w:r>
      <w:proofErr w:type="spellEnd"/>
      <w:r w:rsidR="00044B7A" w:rsidRPr="00044B7A">
        <w:rPr>
          <w:rFonts w:ascii="Garamond" w:hAnsi="Garamond"/>
          <w:sz w:val="24"/>
          <w:szCs w:val="24"/>
        </w:rPr>
        <w:t xml:space="preserve"> </w:t>
      </w:r>
      <w:r w:rsidR="00930745">
        <w:rPr>
          <w:rFonts w:ascii="Garamond" w:hAnsi="Garamond"/>
          <w:sz w:val="24"/>
          <w:szCs w:val="24"/>
        </w:rPr>
        <w:t>20</w:t>
      </w:r>
      <w:r w:rsidR="00E24DFC">
        <w:rPr>
          <w:rFonts w:ascii="Garamond" w:hAnsi="Garamond"/>
          <w:sz w:val="24"/>
          <w:szCs w:val="24"/>
        </w:rPr>
        <w:t>19</w:t>
      </w:r>
      <w:r w:rsidRPr="00044B7A">
        <w:rPr>
          <w:rFonts w:ascii="Garamond" w:hAnsi="Garamond"/>
          <w:sz w:val="24"/>
          <w:szCs w:val="24"/>
        </w:rPr>
        <w:t xml:space="preserve">. </w:t>
      </w:r>
      <w:proofErr w:type="spellStart"/>
      <w:r w:rsidRPr="00044B7A">
        <w:rPr>
          <w:rFonts w:ascii="Garamond" w:hAnsi="Garamond"/>
          <w:sz w:val="24"/>
          <w:szCs w:val="24"/>
        </w:rPr>
        <w:t>godine</w:t>
      </w:r>
      <w:proofErr w:type="spellEnd"/>
      <w:r w:rsidRPr="00044B7A">
        <w:rPr>
          <w:rFonts w:ascii="Garamond" w:hAnsi="Garamond"/>
          <w:sz w:val="24"/>
          <w:szCs w:val="24"/>
        </w:rPr>
        <w:t xml:space="preserve"> u </w:t>
      </w:r>
      <w:proofErr w:type="spellStart"/>
      <w:r w:rsidRPr="00044B7A">
        <w:rPr>
          <w:rFonts w:ascii="Garamond" w:hAnsi="Garamond"/>
          <w:sz w:val="24"/>
          <w:szCs w:val="24"/>
        </w:rPr>
        <w:t>u</w:t>
      </w:r>
      <w:r w:rsidR="0068592F">
        <w:rPr>
          <w:rFonts w:ascii="Garamond" w:hAnsi="Garamond"/>
          <w:sz w:val="24"/>
          <w:szCs w:val="24"/>
        </w:rPr>
        <w:t>kupnom</w:t>
      </w:r>
      <w:proofErr w:type="spellEnd"/>
      <w:r w:rsidR="0068592F">
        <w:rPr>
          <w:rFonts w:ascii="Garamond" w:hAnsi="Garamond"/>
          <w:sz w:val="24"/>
          <w:szCs w:val="24"/>
        </w:rPr>
        <w:t xml:space="preserve"> </w:t>
      </w:r>
      <w:proofErr w:type="spellStart"/>
      <w:r w:rsidR="0068592F">
        <w:rPr>
          <w:rFonts w:ascii="Garamond" w:hAnsi="Garamond"/>
          <w:sz w:val="24"/>
          <w:szCs w:val="24"/>
        </w:rPr>
        <w:t>iznosu</w:t>
      </w:r>
      <w:proofErr w:type="spellEnd"/>
      <w:r w:rsidR="0068592F">
        <w:rPr>
          <w:rFonts w:ascii="Garamond" w:hAnsi="Garamond"/>
          <w:sz w:val="24"/>
          <w:szCs w:val="24"/>
        </w:rPr>
        <w:t xml:space="preserve"> od </w:t>
      </w:r>
      <w:r w:rsidR="00AA5A46" w:rsidRPr="00AA5A46">
        <w:rPr>
          <w:rFonts w:ascii="Garamond" w:hAnsi="Garamond"/>
          <w:bCs/>
          <w:sz w:val="24"/>
          <w:szCs w:val="24"/>
        </w:rPr>
        <w:t>1.151.704.995,64</w:t>
      </w:r>
      <w:r w:rsidR="00AA5A46">
        <w:rPr>
          <w:rFonts w:ascii="Garamond" w:hAnsi="Garamond"/>
          <w:bCs/>
          <w:sz w:val="24"/>
          <w:szCs w:val="24"/>
        </w:rPr>
        <w:t xml:space="preserve"> </w:t>
      </w:r>
      <w:r w:rsidR="00B01C24" w:rsidRPr="00AA5A46">
        <w:rPr>
          <w:rFonts w:ascii="Garamond" w:hAnsi="Garamond"/>
          <w:bCs/>
          <w:sz w:val="24"/>
          <w:szCs w:val="24"/>
        </w:rPr>
        <w:t>kn</w:t>
      </w:r>
      <w:r w:rsidR="00B01C24">
        <w:rPr>
          <w:rFonts w:ascii="Garamond" w:hAnsi="Garamond"/>
          <w:sz w:val="24"/>
          <w:szCs w:val="24"/>
        </w:rPr>
        <w:t>.</w:t>
      </w:r>
    </w:p>
    <w:p w14:paraId="4A8EB861" w14:textId="2599460D" w:rsidR="00B01C24" w:rsidRPr="00AA5A46" w:rsidRDefault="00AA5A46" w:rsidP="00B01C24">
      <w:pPr>
        <w:pStyle w:val="Tijeloteksta3"/>
        <w:ind w:firstLine="720"/>
        <w:rPr>
          <w:rFonts w:ascii="Garamond" w:hAnsi="Garamond"/>
          <w:bCs/>
          <w:sz w:val="24"/>
          <w:szCs w:val="24"/>
        </w:rPr>
      </w:pPr>
      <w:proofErr w:type="spellStart"/>
      <w:r w:rsidRPr="00AA5A46">
        <w:rPr>
          <w:rFonts w:ascii="Garamond" w:hAnsi="Garamond"/>
          <w:bCs/>
          <w:sz w:val="24"/>
          <w:szCs w:val="24"/>
        </w:rPr>
        <w:lastRenderedPageBreak/>
        <w:t>Izmjene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A5A46">
        <w:rPr>
          <w:rFonts w:ascii="Garamond" w:hAnsi="Garamond"/>
          <w:bCs/>
          <w:sz w:val="24"/>
          <w:szCs w:val="24"/>
        </w:rPr>
        <w:t>i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A5A46">
        <w:rPr>
          <w:rFonts w:ascii="Garamond" w:hAnsi="Garamond"/>
          <w:bCs/>
          <w:sz w:val="24"/>
          <w:szCs w:val="24"/>
        </w:rPr>
        <w:t>dopune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A5A46">
        <w:rPr>
          <w:rFonts w:ascii="Garamond" w:hAnsi="Garamond"/>
          <w:bCs/>
          <w:sz w:val="24"/>
          <w:szCs w:val="24"/>
        </w:rPr>
        <w:t>Proračuna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Brodsko-posavske županije za 2021. </w:t>
      </w:r>
      <w:proofErr w:type="spellStart"/>
      <w:r w:rsidRPr="00AA5A46">
        <w:rPr>
          <w:rFonts w:ascii="Garamond" w:hAnsi="Garamond"/>
          <w:bCs/>
          <w:sz w:val="24"/>
          <w:szCs w:val="24"/>
        </w:rPr>
        <w:t>godinu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A5A46">
        <w:rPr>
          <w:rFonts w:ascii="Garamond" w:hAnsi="Garamond"/>
          <w:bCs/>
          <w:sz w:val="24"/>
          <w:szCs w:val="24"/>
        </w:rPr>
        <w:t>donijela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je </w:t>
      </w:r>
      <w:proofErr w:type="spellStart"/>
      <w:r w:rsidRPr="00AA5A46">
        <w:rPr>
          <w:rFonts w:ascii="Garamond" w:hAnsi="Garamond"/>
          <w:bCs/>
          <w:sz w:val="24"/>
          <w:szCs w:val="24"/>
        </w:rPr>
        <w:t>Županijska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A5A46">
        <w:rPr>
          <w:rFonts w:ascii="Garamond" w:hAnsi="Garamond"/>
          <w:bCs/>
          <w:sz w:val="24"/>
          <w:szCs w:val="24"/>
        </w:rPr>
        <w:t>skupština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A5A46">
        <w:rPr>
          <w:rFonts w:ascii="Garamond" w:hAnsi="Garamond"/>
          <w:bCs/>
          <w:sz w:val="24"/>
          <w:szCs w:val="24"/>
        </w:rPr>
        <w:t>na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32. </w:t>
      </w:r>
      <w:proofErr w:type="spellStart"/>
      <w:r w:rsidRPr="00AA5A46">
        <w:rPr>
          <w:rFonts w:ascii="Garamond" w:hAnsi="Garamond"/>
          <w:bCs/>
          <w:sz w:val="24"/>
          <w:szCs w:val="24"/>
        </w:rPr>
        <w:t>sjednici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A5A46">
        <w:rPr>
          <w:rFonts w:ascii="Garamond" w:hAnsi="Garamond"/>
          <w:bCs/>
          <w:sz w:val="24"/>
          <w:szCs w:val="24"/>
        </w:rPr>
        <w:t>održanoj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30. </w:t>
      </w:r>
      <w:proofErr w:type="spellStart"/>
      <w:r w:rsidRPr="00AA5A46">
        <w:rPr>
          <w:rFonts w:ascii="Garamond" w:hAnsi="Garamond"/>
          <w:bCs/>
          <w:sz w:val="24"/>
          <w:szCs w:val="24"/>
        </w:rPr>
        <w:t>ožujka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2021. </w:t>
      </w:r>
      <w:proofErr w:type="spellStart"/>
      <w:r w:rsidRPr="00AA5A46">
        <w:rPr>
          <w:rFonts w:ascii="Garamond" w:hAnsi="Garamond"/>
          <w:bCs/>
          <w:sz w:val="24"/>
          <w:szCs w:val="24"/>
        </w:rPr>
        <w:t>godine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, a </w:t>
      </w:r>
      <w:proofErr w:type="spellStart"/>
      <w:r w:rsidRPr="00AA5A46">
        <w:rPr>
          <w:rFonts w:ascii="Garamond" w:hAnsi="Garamond"/>
          <w:bCs/>
          <w:sz w:val="24"/>
          <w:szCs w:val="24"/>
        </w:rPr>
        <w:t>proračun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je </w:t>
      </w:r>
      <w:proofErr w:type="spellStart"/>
      <w:r w:rsidRPr="00AA5A46">
        <w:rPr>
          <w:rFonts w:ascii="Garamond" w:hAnsi="Garamond"/>
          <w:bCs/>
          <w:sz w:val="24"/>
          <w:szCs w:val="24"/>
        </w:rPr>
        <w:t>uravnotežen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u </w:t>
      </w:r>
      <w:proofErr w:type="spellStart"/>
      <w:r w:rsidRPr="00AA5A46">
        <w:rPr>
          <w:rFonts w:ascii="Garamond" w:hAnsi="Garamond"/>
          <w:bCs/>
          <w:sz w:val="24"/>
          <w:szCs w:val="24"/>
        </w:rPr>
        <w:t>iznosu</w:t>
      </w:r>
      <w:proofErr w:type="spellEnd"/>
      <w:r w:rsidRPr="00AA5A46">
        <w:rPr>
          <w:rFonts w:ascii="Garamond" w:hAnsi="Garamond"/>
          <w:bCs/>
          <w:sz w:val="24"/>
          <w:szCs w:val="24"/>
        </w:rPr>
        <w:t xml:space="preserve"> od 1.153.074.995,64 kn</w:t>
      </w:r>
      <w:r w:rsidR="00B01C24" w:rsidRPr="00AA5A46">
        <w:rPr>
          <w:rFonts w:ascii="Garamond" w:hAnsi="Garamond"/>
          <w:bCs/>
          <w:sz w:val="24"/>
          <w:szCs w:val="24"/>
        </w:rPr>
        <w:t>.</w:t>
      </w:r>
    </w:p>
    <w:p w14:paraId="6044462A" w14:textId="77777777" w:rsidR="00B01C24" w:rsidRDefault="00B01C24" w:rsidP="00B01C24">
      <w:pPr>
        <w:pStyle w:val="Tijeloteksta3"/>
        <w:ind w:firstLine="720"/>
        <w:rPr>
          <w:rFonts w:ascii="Garamond" w:hAnsi="Garamond"/>
          <w:b/>
          <w:bCs/>
          <w:sz w:val="24"/>
          <w:szCs w:val="24"/>
        </w:rPr>
      </w:pPr>
    </w:p>
    <w:p w14:paraId="3644ACCC" w14:textId="77777777" w:rsidR="002D4696" w:rsidRPr="00044B7A" w:rsidRDefault="002D4696" w:rsidP="007E3DB2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00044B7A">
        <w:rPr>
          <w:rFonts w:ascii="Garamond" w:hAnsi="Garamond"/>
          <w:b/>
          <w:bCs/>
          <w:sz w:val="24"/>
          <w:szCs w:val="24"/>
        </w:rPr>
        <w:t>Članak</w:t>
      </w:r>
      <w:proofErr w:type="spellEnd"/>
      <w:r w:rsidRPr="00044B7A">
        <w:rPr>
          <w:rFonts w:ascii="Garamond" w:hAnsi="Garamond"/>
          <w:b/>
          <w:bCs/>
          <w:sz w:val="24"/>
          <w:szCs w:val="24"/>
        </w:rPr>
        <w:t xml:space="preserve"> 4.</w:t>
      </w:r>
    </w:p>
    <w:p w14:paraId="03A5EB66" w14:textId="77777777" w:rsidR="00F95388" w:rsidRPr="00044B7A" w:rsidRDefault="00F95388" w:rsidP="007E3DB2">
      <w:pPr>
        <w:jc w:val="center"/>
        <w:rPr>
          <w:rFonts w:ascii="Garamond" w:hAnsi="Garamond"/>
          <w:sz w:val="24"/>
          <w:szCs w:val="24"/>
        </w:rPr>
      </w:pPr>
    </w:p>
    <w:p w14:paraId="0F446101" w14:textId="6DF64C35" w:rsidR="002D4696" w:rsidRPr="00044B7A" w:rsidRDefault="002D4696">
      <w:pPr>
        <w:pStyle w:val="Uvuenotijeloteksta"/>
        <w:rPr>
          <w:rFonts w:ascii="Garamond" w:hAnsi="Garamond"/>
          <w:sz w:val="24"/>
          <w:szCs w:val="24"/>
          <w:lang w:val="de-DE"/>
        </w:rPr>
      </w:pPr>
      <w:proofErr w:type="spellStart"/>
      <w:r w:rsidRPr="00044B7A">
        <w:rPr>
          <w:rFonts w:ascii="Garamond" w:hAnsi="Garamond"/>
          <w:sz w:val="24"/>
          <w:szCs w:val="24"/>
        </w:rPr>
        <w:t>Ostvarenje</w:t>
      </w:r>
      <w:proofErr w:type="spellEnd"/>
      <w:r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</w:rPr>
        <w:t>Proračuna</w:t>
      </w:r>
      <w:proofErr w:type="spellEnd"/>
      <w:r w:rsidRPr="00044B7A">
        <w:rPr>
          <w:rFonts w:ascii="Garamond" w:hAnsi="Garamond"/>
          <w:sz w:val="24"/>
          <w:szCs w:val="24"/>
        </w:rPr>
        <w:t xml:space="preserve"> Brodsko-posavske županije z</w:t>
      </w:r>
      <w:r w:rsidR="00493DE5" w:rsidRPr="00044B7A">
        <w:rPr>
          <w:rFonts w:ascii="Garamond" w:hAnsi="Garamond"/>
          <w:sz w:val="24"/>
          <w:szCs w:val="24"/>
        </w:rPr>
        <w:t xml:space="preserve">a </w:t>
      </w:r>
      <w:proofErr w:type="spellStart"/>
      <w:r w:rsidR="00493DE5" w:rsidRPr="00044B7A">
        <w:rPr>
          <w:rFonts w:ascii="Garamond" w:hAnsi="Garamond"/>
          <w:sz w:val="24"/>
          <w:szCs w:val="24"/>
        </w:rPr>
        <w:t>razdoblje</w:t>
      </w:r>
      <w:proofErr w:type="spellEnd"/>
      <w:r w:rsidR="00493DE5" w:rsidRPr="00044B7A">
        <w:rPr>
          <w:rFonts w:ascii="Garamond" w:hAnsi="Garamond"/>
          <w:sz w:val="24"/>
          <w:szCs w:val="24"/>
        </w:rPr>
        <w:t xml:space="preserve"> od 1. </w:t>
      </w:r>
      <w:proofErr w:type="spellStart"/>
      <w:r w:rsidR="00493DE5" w:rsidRPr="00044B7A">
        <w:rPr>
          <w:rFonts w:ascii="Garamond" w:hAnsi="Garamond"/>
          <w:sz w:val="24"/>
          <w:szCs w:val="24"/>
        </w:rPr>
        <w:t>siječnja</w:t>
      </w:r>
      <w:proofErr w:type="spellEnd"/>
      <w:r w:rsidR="00493DE5" w:rsidRPr="00044B7A">
        <w:rPr>
          <w:rFonts w:ascii="Garamond" w:hAnsi="Garamond"/>
          <w:sz w:val="24"/>
          <w:szCs w:val="24"/>
        </w:rPr>
        <w:t xml:space="preserve"> do 30</w:t>
      </w:r>
      <w:r w:rsidRPr="00044B7A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="00930745">
        <w:rPr>
          <w:rFonts w:ascii="Garamond" w:hAnsi="Garamond"/>
          <w:sz w:val="24"/>
          <w:szCs w:val="24"/>
        </w:rPr>
        <w:t>lipnja</w:t>
      </w:r>
      <w:proofErr w:type="spellEnd"/>
      <w:r w:rsidR="00930745">
        <w:rPr>
          <w:rFonts w:ascii="Garamond" w:hAnsi="Garamond"/>
          <w:sz w:val="24"/>
          <w:szCs w:val="24"/>
        </w:rPr>
        <w:t xml:space="preserve">  </w:t>
      </w:r>
      <w:r w:rsidR="007F0940">
        <w:rPr>
          <w:rFonts w:ascii="Garamond" w:hAnsi="Garamond"/>
          <w:sz w:val="24"/>
          <w:szCs w:val="24"/>
        </w:rPr>
        <w:t>20</w:t>
      </w:r>
      <w:r w:rsidR="00B01C24">
        <w:rPr>
          <w:rFonts w:ascii="Garamond" w:hAnsi="Garamond"/>
          <w:sz w:val="24"/>
          <w:szCs w:val="24"/>
        </w:rPr>
        <w:t>2</w:t>
      </w:r>
      <w:r w:rsidR="00AA5A46">
        <w:rPr>
          <w:rFonts w:ascii="Garamond" w:hAnsi="Garamond"/>
          <w:sz w:val="24"/>
          <w:szCs w:val="24"/>
        </w:rPr>
        <w:t>1</w:t>
      </w:r>
      <w:proofErr w:type="gramEnd"/>
      <w:r w:rsidRPr="00044B7A">
        <w:rPr>
          <w:rFonts w:ascii="Garamond" w:hAnsi="Garamond"/>
          <w:sz w:val="24"/>
          <w:szCs w:val="24"/>
        </w:rPr>
        <w:t xml:space="preserve">. 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godine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bilo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je,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kako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proofErr w:type="gramStart"/>
      <w:r w:rsidRPr="00044B7A">
        <w:rPr>
          <w:rFonts w:ascii="Garamond" w:hAnsi="Garamond"/>
          <w:sz w:val="24"/>
          <w:szCs w:val="24"/>
          <w:lang w:val="de-DE"/>
        </w:rPr>
        <w:t>slijedi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:</w:t>
      </w:r>
      <w:proofErr w:type="gramEnd"/>
    </w:p>
    <w:p w14:paraId="4D4A18A3" w14:textId="518A8C97" w:rsidR="002D4696" w:rsidRPr="00044B7A" w:rsidRDefault="002D4696">
      <w:pPr>
        <w:ind w:firstLine="720"/>
        <w:jc w:val="both"/>
        <w:rPr>
          <w:rFonts w:ascii="Garamond" w:hAnsi="Garamond"/>
          <w:sz w:val="24"/>
          <w:szCs w:val="24"/>
          <w:lang w:val="de-DE"/>
        </w:rPr>
      </w:pPr>
      <w:proofErr w:type="spellStart"/>
      <w:r w:rsidRPr="00044B7A">
        <w:rPr>
          <w:rFonts w:ascii="Garamond" w:hAnsi="Garamond"/>
          <w:sz w:val="24"/>
          <w:szCs w:val="24"/>
          <w:lang w:val="de-DE"/>
        </w:rPr>
        <w:t>Ukupni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prihodi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primici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ostvareni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su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u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svoti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od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r w:rsidR="00B01C24">
        <w:rPr>
          <w:rFonts w:ascii="Garamond" w:hAnsi="Garamond"/>
          <w:sz w:val="24"/>
          <w:szCs w:val="24"/>
          <w:lang w:val="de-DE"/>
        </w:rPr>
        <w:t>4</w:t>
      </w:r>
      <w:r w:rsidR="00AA5A46">
        <w:rPr>
          <w:rFonts w:ascii="Garamond" w:hAnsi="Garamond"/>
          <w:sz w:val="24"/>
          <w:szCs w:val="24"/>
          <w:lang w:val="de-DE"/>
        </w:rPr>
        <w:t>9</w:t>
      </w:r>
      <w:r w:rsidR="00B01C24">
        <w:rPr>
          <w:rFonts w:ascii="Garamond" w:hAnsi="Garamond"/>
          <w:sz w:val="24"/>
          <w:szCs w:val="24"/>
          <w:lang w:val="de-DE"/>
        </w:rPr>
        <w:t>4</w:t>
      </w:r>
      <w:r w:rsidR="00930745">
        <w:rPr>
          <w:rFonts w:ascii="Garamond" w:hAnsi="Garamond"/>
          <w:sz w:val="24"/>
          <w:szCs w:val="24"/>
          <w:lang w:val="de-DE"/>
        </w:rPr>
        <w:t>.</w:t>
      </w:r>
      <w:r w:rsidR="00AA5A46">
        <w:rPr>
          <w:rFonts w:ascii="Garamond" w:hAnsi="Garamond"/>
          <w:sz w:val="24"/>
          <w:szCs w:val="24"/>
          <w:lang w:val="de-DE"/>
        </w:rPr>
        <w:t>535</w:t>
      </w:r>
      <w:r w:rsidR="00930745">
        <w:rPr>
          <w:rFonts w:ascii="Garamond" w:hAnsi="Garamond"/>
          <w:sz w:val="24"/>
          <w:szCs w:val="24"/>
          <w:lang w:val="de-DE"/>
        </w:rPr>
        <w:t>.</w:t>
      </w:r>
      <w:r w:rsidR="00AA5A46">
        <w:rPr>
          <w:rFonts w:ascii="Garamond" w:hAnsi="Garamond"/>
          <w:sz w:val="24"/>
          <w:szCs w:val="24"/>
          <w:lang w:val="de-DE"/>
        </w:rPr>
        <w:t>034</w:t>
      </w:r>
      <w:r w:rsidR="00930745">
        <w:rPr>
          <w:rFonts w:ascii="Garamond" w:hAnsi="Garamond"/>
          <w:sz w:val="24"/>
          <w:szCs w:val="24"/>
          <w:lang w:val="de-DE"/>
        </w:rPr>
        <w:t>,</w:t>
      </w:r>
      <w:r w:rsidR="00AA5A46">
        <w:rPr>
          <w:rFonts w:ascii="Garamond" w:hAnsi="Garamond"/>
          <w:sz w:val="24"/>
          <w:szCs w:val="24"/>
          <w:lang w:val="de-DE"/>
        </w:rPr>
        <w:t>58</w:t>
      </w:r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kn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što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predstavlja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r w:rsidR="00AA5A46">
        <w:rPr>
          <w:rFonts w:ascii="Garamond" w:hAnsi="Garamond"/>
          <w:sz w:val="24"/>
          <w:szCs w:val="24"/>
          <w:lang w:val="de-DE"/>
        </w:rPr>
        <w:t>43</w:t>
      </w:r>
      <w:r w:rsidR="00DF57B6">
        <w:rPr>
          <w:rFonts w:ascii="Garamond" w:hAnsi="Garamond"/>
          <w:sz w:val="24"/>
          <w:szCs w:val="24"/>
          <w:lang w:val="de-DE"/>
        </w:rPr>
        <w:t>,</w:t>
      </w:r>
      <w:r w:rsidR="00AA5A46">
        <w:rPr>
          <w:rFonts w:ascii="Garamond" w:hAnsi="Garamond"/>
          <w:sz w:val="24"/>
          <w:szCs w:val="24"/>
          <w:lang w:val="de-DE"/>
        </w:rPr>
        <w:t>89</w:t>
      </w:r>
      <w:r w:rsidR="005831A6">
        <w:rPr>
          <w:rFonts w:ascii="Garamond" w:hAnsi="Garamond"/>
          <w:sz w:val="24"/>
          <w:szCs w:val="24"/>
          <w:lang w:val="de-DE"/>
        </w:rPr>
        <w:t xml:space="preserve"> </w:t>
      </w:r>
      <w:proofErr w:type="gramStart"/>
      <w:r w:rsidR="00715421" w:rsidRPr="00044B7A">
        <w:rPr>
          <w:rFonts w:ascii="Garamond" w:hAnsi="Garamond"/>
          <w:sz w:val="24"/>
          <w:szCs w:val="24"/>
          <w:lang w:val="de-DE"/>
        </w:rPr>
        <w:t xml:space="preserve">% 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godišnjeg</w:t>
      </w:r>
      <w:proofErr w:type="spellEnd"/>
      <w:proofErr w:type="gram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planiranog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iznosa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>.</w:t>
      </w:r>
    </w:p>
    <w:p w14:paraId="2EA004AD" w14:textId="71CFFCBE" w:rsidR="002D4696" w:rsidRPr="00044B7A" w:rsidRDefault="002D4696">
      <w:pPr>
        <w:ind w:firstLine="720"/>
        <w:jc w:val="both"/>
        <w:rPr>
          <w:rFonts w:ascii="Garamond" w:hAnsi="Garamond"/>
          <w:sz w:val="24"/>
          <w:szCs w:val="24"/>
          <w:lang w:val="de-DE"/>
        </w:rPr>
      </w:pPr>
      <w:proofErr w:type="spellStart"/>
      <w:r w:rsidRPr="00044B7A">
        <w:rPr>
          <w:rFonts w:ascii="Garamond" w:hAnsi="Garamond"/>
          <w:sz w:val="24"/>
          <w:szCs w:val="24"/>
          <w:lang w:val="de-DE"/>
        </w:rPr>
        <w:t>Ukupni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rashodi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izdaci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izvršeni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su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u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svoti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od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r w:rsidR="00B01C24">
        <w:rPr>
          <w:rFonts w:ascii="Garamond" w:hAnsi="Garamond"/>
          <w:sz w:val="24"/>
          <w:szCs w:val="24"/>
          <w:lang w:val="de-DE"/>
        </w:rPr>
        <w:t>4</w:t>
      </w:r>
      <w:r w:rsidR="00AA5A46">
        <w:rPr>
          <w:rFonts w:ascii="Garamond" w:hAnsi="Garamond"/>
          <w:sz w:val="24"/>
          <w:szCs w:val="24"/>
          <w:lang w:val="de-DE"/>
        </w:rPr>
        <w:t>93</w:t>
      </w:r>
      <w:r w:rsidR="00930745">
        <w:rPr>
          <w:rFonts w:ascii="Garamond" w:hAnsi="Garamond"/>
          <w:sz w:val="24"/>
          <w:szCs w:val="24"/>
          <w:lang w:val="de-DE"/>
        </w:rPr>
        <w:t>.</w:t>
      </w:r>
      <w:r w:rsidR="00AA5A46">
        <w:rPr>
          <w:rFonts w:ascii="Garamond" w:hAnsi="Garamond"/>
          <w:sz w:val="24"/>
          <w:szCs w:val="24"/>
          <w:lang w:val="de-DE"/>
        </w:rPr>
        <w:t>165</w:t>
      </w:r>
      <w:r w:rsidR="00930745">
        <w:rPr>
          <w:rFonts w:ascii="Garamond" w:hAnsi="Garamond"/>
          <w:sz w:val="24"/>
          <w:szCs w:val="24"/>
          <w:lang w:val="de-DE"/>
        </w:rPr>
        <w:t>.</w:t>
      </w:r>
      <w:r w:rsidR="00AA5A46">
        <w:rPr>
          <w:rFonts w:ascii="Garamond" w:hAnsi="Garamond"/>
          <w:sz w:val="24"/>
          <w:szCs w:val="24"/>
          <w:lang w:val="de-DE"/>
        </w:rPr>
        <w:t>430</w:t>
      </w:r>
      <w:r w:rsidR="00930745">
        <w:rPr>
          <w:rFonts w:ascii="Garamond" w:hAnsi="Garamond"/>
          <w:sz w:val="24"/>
          <w:szCs w:val="24"/>
          <w:lang w:val="de-DE"/>
        </w:rPr>
        <w:t>,</w:t>
      </w:r>
      <w:r w:rsidR="00AA5A46">
        <w:rPr>
          <w:rFonts w:ascii="Garamond" w:hAnsi="Garamond"/>
          <w:sz w:val="24"/>
          <w:szCs w:val="24"/>
          <w:lang w:val="de-DE"/>
        </w:rPr>
        <w:t>20</w:t>
      </w:r>
      <w:r w:rsidR="0068592F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proofErr w:type="gramStart"/>
      <w:r w:rsidRPr="00044B7A">
        <w:rPr>
          <w:rFonts w:ascii="Garamond" w:hAnsi="Garamond"/>
          <w:sz w:val="24"/>
          <w:szCs w:val="24"/>
          <w:lang w:val="de-DE"/>
        </w:rPr>
        <w:t>kn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,</w:t>
      </w:r>
      <w:proofErr w:type="gram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što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predstavlja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r w:rsidR="00AA5A46">
        <w:rPr>
          <w:rFonts w:ascii="Garamond" w:hAnsi="Garamond"/>
          <w:sz w:val="24"/>
          <w:szCs w:val="24"/>
          <w:lang w:val="de-DE"/>
        </w:rPr>
        <w:t>42</w:t>
      </w:r>
      <w:r w:rsidR="00930745" w:rsidRPr="000755A2">
        <w:rPr>
          <w:rFonts w:ascii="Garamond" w:hAnsi="Garamond"/>
          <w:sz w:val="24"/>
          <w:szCs w:val="24"/>
          <w:lang w:val="de-DE"/>
        </w:rPr>
        <w:t>,</w:t>
      </w:r>
      <w:r w:rsidR="00AA5A46">
        <w:rPr>
          <w:rFonts w:ascii="Garamond" w:hAnsi="Garamond"/>
          <w:sz w:val="24"/>
          <w:szCs w:val="24"/>
          <w:lang w:val="de-DE"/>
        </w:rPr>
        <w:t>95</w:t>
      </w:r>
      <w:r w:rsidR="00715421" w:rsidRPr="000755A2">
        <w:rPr>
          <w:rFonts w:ascii="Garamond" w:hAnsi="Garamond"/>
          <w:sz w:val="24"/>
          <w:szCs w:val="24"/>
          <w:lang w:val="de-DE"/>
        </w:rPr>
        <w:t xml:space="preserve"> %</w:t>
      </w:r>
      <w:r w:rsidR="00715421" w:rsidRPr="00044B7A">
        <w:rPr>
          <w:rFonts w:ascii="Garamond" w:hAnsi="Garamond"/>
          <w:sz w:val="24"/>
          <w:szCs w:val="24"/>
          <w:lang w:val="de-DE"/>
        </w:rPr>
        <w:t xml:space="preserve"> 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godišnjeg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plana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>.</w:t>
      </w:r>
    </w:p>
    <w:p w14:paraId="4BE0240F" w14:textId="5C2C6FB1" w:rsidR="002D4696" w:rsidRPr="00044B7A" w:rsidRDefault="002D4696">
      <w:pPr>
        <w:ind w:firstLine="720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proofErr w:type="spellStart"/>
      <w:r w:rsidRPr="00044B7A">
        <w:rPr>
          <w:rFonts w:ascii="Garamond" w:hAnsi="Garamond"/>
          <w:sz w:val="24"/>
          <w:szCs w:val="24"/>
          <w:lang w:val="de-DE"/>
        </w:rPr>
        <w:t>Razlika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između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ostvarenih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prihoda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primitaka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izvršenih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rashoda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gramStart"/>
      <w:r w:rsidRPr="00044B7A">
        <w:rPr>
          <w:rFonts w:ascii="Garamond" w:hAnsi="Garamond"/>
          <w:sz w:val="24"/>
          <w:szCs w:val="24"/>
          <w:lang w:val="de-DE"/>
        </w:rPr>
        <w:t xml:space="preserve">i 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izdataka</w:t>
      </w:r>
      <w:proofErr w:type="spellEnd"/>
      <w:proofErr w:type="gram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Proračuna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Brodsko-posavske županije za </w:t>
      </w:r>
      <w:proofErr w:type="spellStart"/>
      <w:r w:rsidR="00E74AA0">
        <w:rPr>
          <w:rFonts w:ascii="Garamond" w:hAnsi="Garamond"/>
          <w:sz w:val="24"/>
          <w:szCs w:val="24"/>
          <w:lang w:val="de-DE"/>
        </w:rPr>
        <w:t>prvo</w:t>
      </w:r>
      <w:proofErr w:type="spellEnd"/>
      <w:r w:rsidR="00E74AA0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="00E74AA0">
        <w:rPr>
          <w:rFonts w:ascii="Garamond" w:hAnsi="Garamond"/>
          <w:sz w:val="24"/>
          <w:szCs w:val="24"/>
          <w:lang w:val="de-DE"/>
        </w:rPr>
        <w:t>polugodište</w:t>
      </w:r>
      <w:proofErr w:type="spellEnd"/>
      <w:r w:rsidR="00E74AA0">
        <w:rPr>
          <w:rFonts w:ascii="Garamond" w:hAnsi="Garamond"/>
          <w:sz w:val="24"/>
          <w:szCs w:val="24"/>
          <w:lang w:val="de-DE"/>
        </w:rPr>
        <w:t xml:space="preserve"> </w:t>
      </w:r>
      <w:r w:rsidR="00146005">
        <w:rPr>
          <w:rFonts w:ascii="Garamond" w:hAnsi="Garamond"/>
          <w:sz w:val="24"/>
          <w:szCs w:val="24"/>
          <w:lang w:val="de-DE"/>
        </w:rPr>
        <w:t>20</w:t>
      </w:r>
      <w:r w:rsidR="00B01C24">
        <w:rPr>
          <w:rFonts w:ascii="Garamond" w:hAnsi="Garamond"/>
          <w:sz w:val="24"/>
          <w:szCs w:val="24"/>
          <w:lang w:val="de-DE"/>
        </w:rPr>
        <w:t>2</w:t>
      </w:r>
      <w:r w:rsidR="00AA5A46">
        <w:rPr>
          <w:rFonts w:ascii="Garamond" w:hAnsi="Garamond"/>
          <w:sz w:val="24"/>
          <w:szCs w:val="24"/>
          <w:lang w:val="de-DE"/>
        </w:rPr>
        <w:t>1</w:t>
      </w:r>
      <w:r w:rsidRPr="00044B7A">
        <w:rPr>
          <w:rFonts w:ascii="Garamond" w:hAnsi="Garamond"/>
          <w:sz w:val="24"/>
          <w:szCs w:val="24"/>
          <w:lang w:val="de-DE"/>
        </w:rPr>
        <w:t xml:space="preserve">.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godine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u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iznosu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od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r w:rsidR="00AA5A46" w:rsidRPr="00AA5A46">
        <w:rPr>
          <w:rFonts w:ascii="Garamond" w:hAnsi="Garamond"/>
          <w:sz w:val="24"/>
          <w:szCs w:val="24"/>
        </w:rPr>
        <w:t>1.369.604,38</w:t>
      </w:r>
      <w:r w:rsidR="00AA5A46" w:rsidRPr="009F6798">
        <w:rPr>
          <w:sz w:val="28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kn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proofErr w:type="gramStart"/>
      <w:r w:rsidRPr="00044B7A">
        <w:rPr>
          <w:rFonts w:ascii="Garamond" w:hAnsi="Garamond"/>
          <w:sz w:val="24"/>
          <w:szCs w:val="24"/>
          <w:lang w:val="de-DE"/>
        </w:rPr>
        <w:t>predstavlja</w:t>
      </w:r>
      <w:proofErr w:type="spellEnd"/>
      <w:r w:rsidR="00CC1ECE">
        <w:rPr>
          <w:rFonts w:ascii="Garamond" w:hAnsi="Garamond"/>
          <w:sz w:val="24"/>
          <w:szCs w:val="24"/>
          <w:lang w:val="de-DE"/>
        </w:rPr>
        <w:t xml:space="preserve">  </w:t>
      </w:r>
      <w:proofErr w:type="spellStart"/>
      <w:r w:rsidR="00044B7A" w:rsidRPr="00044B7A">
        <w:rPr>
          <w:rFonts w:ascii="Garamond" w:hAnsi="Garamond"/>
          <w:b/>
          <w:bCs/>
          <w:sz w:val="24"/>
          <w:szCs w:val="24"/>
          <w:lang w:val="de-DE"/>
        </w:rPr>
        <w:t>pozi</w:t>
      </w:r>
      <w:r w:rsidR="00715421" w:rsidRPr="00044B7A">
        <w:rPr>
          <w:rFonts w:ascii="Garamond" w:hAnsi="Garamond"/>
          <w:b/>
          <w:bCs/>
          <w:sz w:val="24"/>
          <w:szCs w:val="24"/>
          <w:lang w:val="de-DE"/>
        </w:rPr>
        <w:t>tivan</w:t>
      </w:r>
      <w:proofErr w:type="spellEnd"/>
      <w:proofErr w:type="gram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b/>
          <w:bCs/>
          <w:sz w:val="24"/>
          <w:szCs w:val="24"/>
          <w:lang w:val="de-DE"/>
        </w:rPr>
        <w:t>financijski</w:t>
      </w:r>
      <w:proofErr w:type="spell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b/>
          <w:bCs/>
          <w:sz w:val="24"/>
          <w:szCs w:val="24"/>
          <w:lang w:val="de-DE"/>
        </w:rPr>
        <w:t>rezultat</w:t>
      </w:r>
      <w:proofErr w:type="spell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b/>
          <w:bCs/>
          <w:sz w:val="24"/>
          <w:szCs w:val="24"/>
          <w:lang w:val="de-DE"/>
        </w:rPr>
        <w:t>odnosno</w:t>
      </w:r>
      <w:proofErr w:type="spell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="00044B7A" w:rsidRPr="00044B7A">
        <w:rPr>
          <w:rFonts w:ascii="Garamond" w:hAnsi="Garamond"/>
          <w:b/>
          <w:bCs/>
          <w:sz w:val="24"/>
          <w:szCs w:val="24"/>
          <w:lang w:val="de-DE"/>
        </w:rPr>
        <w:t>viš</w:t>
      </w:r>
      <w:r w:rsidR="00715421" w:rsidRPr="00044B7A">
        <w:rPr>
          <w:rFonts w:ascii="Garamond" w:hAnsi="Garamond"/>
          <w:b/>
          <w:bCs/>
          <w:sz w:val="24"/>
          <w:szCs w:val="24"/>
          <w:lang w:val="de-DE"/>
        </w:rPr>
        <w:t>ak</w:t>
      </w:r>
      <w:proofErr w:type="spellEnd"/>
      <w:r w:rsidR="00715421"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b/>
          <w:bCs/>
          <w:sz w:val="24"/>
          <w:szCs w:val="24"/>
          <w:lang w:val="de-DE"/>
        </w:rPr>
        <w:t>prihoda</w:t>
      </w:r>
      <w:proofErr w:type="spell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b/>
          <w:bCs/>
          <w:sz w:val="24"/>
          <w:szCs w:val="24"/>
          <w:lang w:val="de-DE"/>
        </w:rPr>
        <w:t>nad</w:t>
      </w:r>
      <w:proofErr w:type="spell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b/>
          <w:bCs/>
          <w:sz w:val="24"/>
          <w:szCs w:val="24"/>
          <w:lang w:val="de-DE"/>
        </w:rPr>
        <w:t>rashodima</w:t>
      </w:r>
      <w:proofErr w:type="spellEnd"/>
      <w:r w:rsidR="00905978">
        <w:rPr>
          <w:rFonts w:ascii="Garamond" w:hAnsi="Garamond"/>
          <w:b/>
          <w:bCs/>
          <w:sz w:val="24"/>
          <w:szCs w:val="24"/>
          <w:lang w:val="de-DE"/>
        </w:rPr>
        <w:t>.</w:t>
      </w:r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70D42AAA" w14:textId="77777777" w:rsidR="002D4696" w:rsidRPr="00044B7A" w:rsidRDefault="002D4696">
      <w:pPr>
        <w:jc w:val="center"/>
        <w:rPr>
          <w:rFonts w:ascii="Garamond" w:hAnsi="Garamond"/>
          <w:b/>
          <w:bCs/>
          <w:sz w:val="24"/>
          <w:szCs w:val="24"/>
          <w:lang w:val="de-DE"/>
        </w:rPr>
      </w:pPr>
    </w:p>
    <w:p w14:paraId="1675A615" w14:textId="77777777" w:rsidR="00F95388" w:rsidRPr="00044B7A" w:rsidRDefault="002D4696">
      <w:pPr>
        <w:jc w:val="center"/>
        <w:rPr>
          <w:rFonts w:ascii="Garamond" w:hAnsi="Garamond"/>
          <w:b/>
          <w:bCs/>
          <w:sz w:val="24"/>
          <w:szCs w:val="24"/>
          <w:lang w:val="de-DE"/>
        </w:rPr>
      </w:pPr>
      <w:proofErr w:type="spellStart"/>
      <w:proofErr w:type="gramStart"/>
      <w:r w:rsidRPr="00044B7A">
        <w:rPr>
          <w:rFonts w:ascii="Garamond" w:hAnsi="Garamond"/>
          <w:b/>
          <w:bCs/>
          <w:sz w:val="24"/>
          <w:szCs w:val="24"/>
          <w:lang w:val="de-DE"/>
        </w:rPr>
        <w:t>Članak</w:t>
      </w:r>
      <w:proofErr w:type="spell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 5.</w:t>
      </w:r>
      <w:proofErr w:type="gramEnd"/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 </w:t>
      </w:r>
    </w:p>
    <w:p w14:paraId="3A7143E1" w14:textId="77777777" w:rsidR="002D4696" w:rsidRPr="00044B7A" w:rsidRDefault="002D4696">
      <w:pPr>
        <w:jc w:val="center"/>
        <w:rPr>
          <w:rFonts w:ascii="Garamond" w:hAnsi="Garamond"/>
          <w:sz w:val="24"/>
          <w:szCs w:val="24"/>
          <w:lang w:val="de-DE"/>
        </w:rPr>
      </w:pPr>
      <w:r w:rsidRPr="00044B7A">
        <w:rPr>
          <w:rFonts w:ascii="Garamond" w:hAnsi="Garamond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    </w:t>
      </w:r>
    </w:p>
    <w:p w14:paraId="2645D6D2" w14:textId="75F1EB64" w:rsidR="002D4696" w:rsidRPr="00044B7A" w:rsidRDefault="002D4696">
      <w:pPr>
        <w:pStyle w:val="Tijeloteksta3"/>
        <w:ind w:firstLine="720"/>
        <w:rPr>
          <w:rFonts w:ascii="Garamond" w:hAnsi="Garamond"/>
          <w:sz w:val="24"/>
          <w:szCs w:val="24"/>
          <w:lang w:val="de-DE"/>
        </w:rPr>
      </w:pPr>
      <w:proofErr w:type="spellStart"/>
      <w:r w:rsidRPr="00044B7A">
        <w:rPr>
          <w:rFonts w:ascii="Garamond" w:hAnsi="Garamond"/>
          <w:sz w:val="24"/>
          <w:szCs w:val="24"/>
          <w:lang w:val="de-DE"/>
        </w:rPr>
        <w:t>Izvješće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o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ostvarenim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prihodima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primicima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izvršenim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rashodima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gramStart"/>
      <w:r w:rsidRPr="00044B7A">
        <w:rPr>
          <w:rFonts w:ascii="Garamond" w:hAnsi="Garamond"/>
          <w:sz w:val="24"/>
          <w:szCs w:val="24"/>
          <w:lang w:val="de-DE"/>
        </w:rPr>
        <w:t xml:space="preserve">i 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izdacima</w:t>
      </w:r>
      <w:proofErr w:type="spellEnd"/>
      <w:proofErr w:type="gram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Proračuna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Brodsko-posavske županije </w:t>
      </w:r>
      <w:r w:rsidR="00493DE5" w:rsidRPr="00044B7A">
        <w:rPr>
          <w:rFonts w:ascii="Garamond" w:hAnsi="Garamond"/>
          <w:sz w:val="24"/>
          <w:szCs w:val="24"/>
          <w:lang w:val="de-DE"/>
        </w:rPr>
        <w:t xml:space="preserve">za </w:t>
      </w:r>
      <w:proofErr w:type="spellStart"/>
      <w:r w:rsidR="00493DE5" w:rsidRPr="00044B7A">
        <w:rPr>
          <w:rFonts w:ascii="Garamond" w:hAnsi="Garamond"/>
          <w:sz w:val="24"/>
          <w:szCs w:val="24"/>
          <w:lang w:val="de-DE"/>
        </w:rPr>
        <w:t>razdoblje</w:t>
      </w:r>
      <w:proofErr w:type="spellEnd"/>
      <w:r w:rsidR="00493DE5"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="00493DE5" w:rsidRPr="00044B7A">
        <w:rPr>
          <w:rFonts w:ascii="Garamond" w:hAnsi="Garamond"/>
          <w:sz w:val="24"/>
          <w:szCs w:val="24"/>
          <w:lang w:val="de-DE"/>
        </w:rPr>
        <w:t>od</w:t>
      </w:r>
      <w:proofErr w:type="spellEnd"/>
      <w:r w:rsidR="00493DE5" w:rsidRPr="00044B7A">
        <w:rPr>
          <w:rFonts w:ascii="Garamond" w:hAnsi="Garamond"/>
          <w:sz w:val="24"/>
          <w:szCs w:val="24"/>
          <w:lang w:val="de-DE"/>
        </w:rPr>
        <w:t xml:space="preserve"> 1.siječnja do 30</w:t>
      </w:r>
      <w:r w:rsidRPr="00044B7A">
        <w:rPr>
          <w:rFonts w:ascii="Garamond" w:hAnsi="Garamond"/>
          <w:sz w:val="24"/>
          <w:szCs w:val="24"/>
          <w:lang w:val="de-DE"/>
        </w:rPr>
        <w:t xml:space="preserve">. </w:t>
      </w:r>
      <w:proofErr w:type="spellStart"/>
      <w:r w:rsidR="00146005">
        <w:rPr>
          <w:rFonts w:ascii="Garamond" w:hAnsi="Garamond"/>
          <w:sz w:val="24"/>
          <w:szCs w:val="24"/>
          <w:lang w:val="de-DE"/>
        </w:rPr>
        <w:t>lipnja</w:t>
      </w:r>
      <w:proofErr w:type="spellEnd"/>
      <w:r w:rsidR="00146005">
        <w:rPr>
          <w:rFonts w:ascii="Garamond" w:hAnsi="Garamond"/>
          <w:sz w:val="24"/>
          <w:szCs w:val="24"/>
          <w:lang w:val="de-DE"/>
        </w:rPr>
        <w:t xml:space="preserve"> 20</w:t>
      </w:r>
      <w:r w:rsidR="00B01C24">
        <w:rPr>
          <w:rFonts w:ascii="Garamond" w:hAnsi="Garamond"/>
          <w:sz w:val="24"/>
          <w:szCs w:val="24"/>
          <w:lang w:val="de-DE"/>
        </w:rPr>
        <w:t>2</w:t>
      </w:r>
      <w:r w:rsidR="00AA5A46">
        <w:rPr>
          <w:rFonts w:ascii="Garamond" w:hAnsi="Garamond"/>
          <w:sz w:val="24"/>
          <w:szCs w:val="24"/>
          <w:lang w:val="de-DE"/>
        </w:rPr>
        <w:t>1</w:t>
      </w:r>
      <w:r w:rsidRPr="00044B7A">
        <w:rPr>
          <w:rFonts w:ascii="Garamond" w:hAnsi="Garamond"/>
          <w:sz w:val="24"/>
          <w:szCs w:val="24"/>
          <w:lang w:val="de-DE"/>
        </w:rPr>
        <w:t xml:space="preserve">.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godine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vrstama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prihoda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primitaka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odnosno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rashoda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izdataka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,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te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ekonomskoj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i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organizacijskoj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klasifikaciji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sastavni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je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dio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ovog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Obračuna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044B7A">
        <w:rPr>
          <w:rFonts w:ascii="Garamond" w:hAnsi="Garamond"/>
          <w:sz w:val="24"/>
          <w:szCs w:val="24"/>
          <w:lang w:val="de-DE"/>
        </w:rPr>
        <w:t>Proračuna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>.</w:t>
      </w:r>
    </w:p>
    <w:p w14:paraId="604F0616" w14:textId="77777777" w:rsidR="000C2374" w:rsidRDefault="000C237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2A964FD" w14:textId="77777777" w:rsidR="002D4696" w:rsidRPr="00044B7A" w:rsidRDefault="002D4696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00044B7A">
        <w:rPr>
          <w:rFonts w:ascii="Garamond" w:hAnsi="Garamond"/>
          <w:b/>
          <w:bCs/>
          <w:sz w:val="24"/>
          <w:szCs w:val="24"/>
        </w:rPr>
        <w:t>Članak</w:t>
      </w:r>
      <w:proofErr w:type="spellEnd"/>
      <w:r w:rsidRPr="00044B7A">
        <w:rPr>
          <w:rFonts w:ascii="Garamond" w:hAnsi="Garamond"/>
          <w:b/>
          <w:bCs/>
          <w:sz w:val="24"/>
          <w:szCs w:val="24"/>
        </w:rPr>
        <w:t xml:space="preserve"> 6.</w:t>
      </w:r>
    </w:p>
    <w:p w14:paraId="4794266F" w14:textId="77777777" w:rsidR="002D4696" w:rsidRPr="00044B7A" w:rsidRDefault="002D4696">
      <w:pPr>
        <w:jc w:val="center"/>
        <w:rPr>
          <w:rFonts w:ascii="Garamond" w:hAnsi="Garamond"/>
          <w:sz w:val="24"/>
          <w:szCs w:val="24"/>
        </w:rPr>
      </w:pPr>
    </w:p>
    <w:p w14:paraId="19935914" w14:textId="6812F0B7" w:rsidR="002D4696" w:rsidRPr="00044B7A" w:rsidRDefault="008D6AA7">
      <w:pPr>
        <w:pStyle w:val="Uvuenotijeloteksta"/>
        <w:rPr>
          <w:rFonts w:ascii="Garamond" w:hAnsi="Garamond"/>
          <w:sz w:val="24"/>
          <w:szCs w:val="24"/>
        </w:rPr>
      </w:pPr>
      <w:proofErr w:type="spellStart"/>
      <w:proofErr w:type="gramStart"/>
      <w:r w:rsidRPr="00044B7A">
        <w:rPr>
          <w:rFonts w:ascii="Garamond" w:hAnsi="Garamond"/>
          <w:sz w:val="24"/>
          <w:szCs w:val="24"/>
        </w:rPr>
        <w:t>Ovaj</w:t>
      </w:r>
      <w:proofErr w:type="spellEnd"/>
      <w:r w:rsidRPr="00044B7A">
        <w:rPr>
          <w:rFonts w:ascii="Garamond" w:hAnsi="Garamond"/>
          <w:sz w:val="24"/>
          <w:szCs w:val="24"/>
        </w:rPr>
        <w:t xml:space="preserve">  </w:t>
      </w:r>
      <w:proofErr w:type="spellStart"/>
      <w:r w:rsidRPr="00044B7A">
        <w:rPr>
          <w:rFonts w:ascii="Garamond" w:hAnsi="Garamond"/>
          <w:sz w:val="24"/>
          <w:szCs w:val="24"/>
        </w:rPr>
        <w:t>polug</w:t>
      </w:r>
      <w:r w:rsidR="002D4696" w:rsidRPr="00044B7A">
        <w:rPr>
          <w:rFonts w:ascii="Garamond" w:hAnsi="Garamond"/>
          <w:sz w:val="24"/>
          <w:szCs w:val="24"/>
        </w:rPr>
        <w:t>odišnji</w:t>
      </w:r>
      <w:proofErr w:type="spellEnd"/>
      <w:proofErr w:type="gram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obračun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Proračuna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B</w:t>
      </w:r>
      <w:r w:rsidR="00146005">
        <w:rPr>
          <w:rFonts w:ascii="Garamond" w:hAnsi="Garamond"/>
          <w:sz w:val="24"/>
          <w:szCs w:val="24"/>
        </w:rPr>
        <w:t>rodsko-posavske županije za 20</w:t>
      </w:r>
      <w:r w:rsidR="00B01C24">
        <w:rPr>
          <w:rFonts w:ascii="Garamond" w:hAnsi="Garamond"/>
          <w:sz w:val="24"/>
          <w:szCs w:val="24"/>
        </w:rPr>
        <w:t>2</w:t>
      </w:r>
      <w:r w:rsidR="00821E29">
        <w:rPr>
          <w:rFonts w:ascii="Garamond" w:hAnsi="Garamond"/>
          <w:sz w:val="24"/>
          <w:szCs w:val="24"/>
        </w:rPr>
        <w:t>1</w:t>
      </w:r>
      <w:r w:rsidR="002D4696" w:rsidRPr="00044B7A">
        <w:rPr>
          <w:rFonts w:ascii="Garamond" w:hAnsi="Garamond"/>
          <w:sz w:val="24"/>
          <w:szCs w:val="24"/>
        </w:rPr>
        <w:t xml:space="preserve">. </w:t>
      </w:r>
      <w:proofErr w:type="spellStart"/>
      <w:r w:rsidR="002D4696" w:rsidRPr="00044B7A">
        <w:rPr>
          <w:rFonts w:ascii="Garamond" w:hAnsi="Garamond"/>
          <w:sz w:val="24"/>
          <w:szCs w:val="24"/>
        </w:rPr>
        <w:t>godinu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stupa </w:t>
      </w:r>
      <w:proofErr w:type="spellStart"/>
      <w:r w:rsidR="002D4696" w:rsidRPr="00044B7A">
        <w:rPr>
          <w:rFonts w:ascii="Garamond" w:hAnsi="Garamond"/>
          <w:sz w:val="24"/>
          <w:szCs w:val="24"/>
        </w:rPr>
        <w:t>na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snagu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osam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dana od dana </w:t>
      </w:r>
      <w:proofErr w:type="spellStart"/>
      <w:r w:rsidR="002D4696" w:rsidRPr="00044B7A">
        <w:rPr>
          <w:rFonts w:ascii="Garamond" w:hAnsi="Garamond"/>
          <w:sz w:val="24"/>
          <w:szCs w:val="24"/>
        </w:rPr>
        <w:t>objave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gramStart"/>
      <w:r w:rsidR="002D4696" w:rsidRPr="00044B7A">
        <w:rPr>
          <w:rFonts w:ascii="Garamond" w:hAnsi="Garamond"/>
          <w:sz w:val="24"/>
          <w:szCs w:val="24"/>
        </w:rPr>
        <w:t>u  "</w:t>
      </w:r>
      <w:proofErr w:type="spellStart"/>
      <w:proofErr w:type="gramEnd"/>
      <w:r w:rsidR="002D4696" w:rsidRPr="00044B7A">
        <w:rPr>
          <w:rFonts w:ascii="Garamond" w:hAnsi="Garamond"/>
          <w:sz w:val="24"/>
          <w:szCs w:val="24"/>
        </w:rPr>
        <w:t>Službenom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</w:t>
      </w:r>
      <w:proofErr w:type="spellStart"/>
      <w:r w:rsidR="002D4696" w:rsidRPr="00044B7A">
        <w:rPr>
          <w:rFonts w:ascii="Garamond" w:hAnsi="Garamond"/>
          <w:sz w:val="24"/>
          <w:szCs w:val="24"/>
        </w:rPr>
        <w:t>vjesniku</w:t>
      </w:r>
      <w:proofErr w:type="spellEnd"/>
      <w:r w:rsidR="002D4696" w:rsidRPr="00044B7A">
        <w:rPr>
          <w:rFonts w:ascii="Garamond" w:hAnsi="Garamond"/>
          <w:sz w:val="24"/>
          <w:szCs w:val="24"/>
        </w:rPr>
        <w:t xml:space="preserve"> Brodsko-posavske županije"</w:t>
      </w:r>
    </w:p>
    <w:p w14:paraId="44CD0532" w14:textId="77777777" w:rsidR="00044B7A" w:rsidRDefault="00044B7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84D1A19" w14:textId="77777777" w:rsidR="002D4696" w:rsidRPr="00044B7A" w:rsidRDefault="002D4696">
      <w:pPr>
        <w:jc w:val="center"/>
        <w:rPr>
          <w:rFonts w:ascii="Garamond" w:hAnsi="Garamond"/>
          <w:b/>
          <w:bCs/>
          <w:sz w:val="24"/>
          <w:szCs w:val="24"/>
        </w:rPr>
      </w:pPr>
      <w:r w:rsidRPr="00044B7A">
        <w:rPr>
          <w:rFonts w:ascii="Garamond" w:hAnsi="Garamond"/>
          <w:b/>
          <w:bCs/>
          <w:sz w:val="24"/>
          <w:szCs w:val="24"/>
        </w:rPr>
        <w:t>ŽUPANIJSKA SKUPŠTINA</w:t>
      </w:r>
    </w:p>
    <w:p w14:paraId="10EED6C6" w14:textId="77777777" w:rsidR="002D4696" w:rsidRPr="00044B7A" w:rsidRDefault="002D4696">
      <w:pPr>
        <w:jc w:val="center"/>
        <w:rPr>
          <w:rFonts w:ascii="Garamond" w:hAnsi="Garamond"/>
          <w:b/>
          <w:bCs/>
          <w:sz w:val="24"/>
          <w:szCs w:val="24"/>
        </w:rPr>
      </w:pPr>
      <w:r w:rsidRPr="00044B7A">
        <w:rPr>
          <w:rFonts w:ascii="Garamond" w:hAnsi="Garamond"/>
          <w:b/>
          <w:bCs/>
          <w:sz w:val="24"/>
          <w:szCs w:val="24"/>
        </w:rPr>
        <w:t>BRODSKO-POSAVSKE ŽUPANIJE</w:t>
      </w:r>
    </w:p>
    <w:p w14:paraId="35B22B6B" w14:textId="77777777" w:rsidR="002D4696" w:rsidRPr="00044B7A" w:rsidRDefault="002D469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F387846" w14:textId="3A07D31D" w:rsidR="002D4696" w:rsidRPr="00044B7A" w:rsidRDefault="002D4696">
      <w:pPr>
        <w:pStyle w:val="Naslov5"/>
        <w:rPr>
          <w:rFonts w:ascii="Garamond" w:hAnsi="Garamond"/>
          <w:sz w:val="24"/>
          <w:szCs w:val="24"/>
          <w:lang w:val="de-DE"/>
        </w:rPr>
      </w:pPr>
      <w:proofErr w:type="spellStart"/>
      <w:r w:rsidRPr="00044B7A">
        <w:rPr>
          <w:rFonts w:ascii="Garamond" w:hAnsi="Garamond"/>
          <w:sz w:val="24"/>
          <w:szCs w:val="24"/>
          <w:lang w:val="de-DE"/>
        </w:rPr>
        <w:t>Klasa</w:t>
      </w:r>
      <w:proofErr w:type="spellEnd"/>
      <w:r w:rsidRPr="00044B7A">
        <w:rPr>
          <w:rFonts w:ascii="Garamond" w:hAnsi="Garamond"/>
          <w:sz w:val="24"/>
          <w:szCs w:val="24"/>
          <w:lang w:val="de-DE"/>
        </w:rPr>
        <w:t xml:space="preserve">: </w:t>
      </w:r>
      <w:r w:rsidR="005B41F0">
        <w:rPr>
          <w:rFonts w:ascii="Garamond" w:hAnsi="Garamond"/>
          <w:sz w:val="24"/>
          <w:szCs w:val="24"/>
          <w:lang w:val="de-DE"/>
        </w:rPr>
        <w:t>021</w:t>
      </w:r>
      <w:r w:rsidRPr="00044B7A">
        <w:rPr>
          <w:rFonts w:ascii="Garamond" w:hAnsi="Garamond"/>
          <w:sz w:val="24"/>
          <w:szCs w:val="24"/>
          <w:lang w:val="de-DE"/>
        </w:rPr>
        <w:t>-01/</w:t>
      </w:r>
      <w:r w:rsidR="00B01C24">
        <w:rPr>
          <w:rFonts w:ascii="Garamond" w:hAnsi="Garamond"/>
          <w:sz w:val="24"/>
          <w:szCs w:val="24"/>
          <w:lang w:val="de-DE"/>
        </w:rPr>
        <w:t>2</w:t>
      </w:r>
      <w:r w:rsidR="00821E29">
        <w:rPr>
          <w:rFonts w:ascii="Garamond" w:hAnsi="Garamond"/>
          <w:sz w:val="24"/>
          <w:szCs w:val="24"/>
          <w:lang w:val="de-DE"/>
        </w:rPr>
        <w:t>1</w:t>
      </w:r>
      <w:r w:rsidRPr="00044B7A">
        <w:rPr>
          <w:rFonts w:ascii="Garamond" w:hAnsi="Garamond"/>
          <w:sz w:val="24"/>
          <w:szCs w:val="24"/>
          <w:lang w:val="de-DE"/>
        </w:rPr>
        <w:t>-0</w:t>
      </w:r>
      <w:r w:rsidR="005B41F0">
        <w:rPr>
          <w:rFonts w:ascii="Garamond" w:hAnsi="Garamond"/>
          <w:sz w:val="24"/>
          <w:szCs w:val="24"/>
          <w:lang w:val="de-DE"/>
        </w:rPr>
        <w:t>8</w:t>
      </w:r>
      <w:r w:rsidRPr="00044B7A">
        <w:rPr>
          <w:rFonts w:ascii="Garamond" w:hAnsi="Garamond"/>
          <w:sz w:val="24"/>
          <w:szCs w:val="24"/>
          <w:lang w:val="de-DE"/>
        </w:rPr>
        <w:t>/</w:t>
      </w:r>
      <w:r w:rsidR="00074629">
        <w:rPr>
          <w:rFonts w:ascii="Garamond" w:hAnsi="Garamond"/>
          <w:sz w:val="24"/>
          <w:szCs w:val="24"/>
          <w:lang w:val="de-DE"/>
        </w:rPr>
        <w:t>54</w:t>
      </w:r>
      <w:r w:rsidRPr="00044B7A">
        <w:rPr>
          <w:rFonts w:ascii="Garamond" w:hAnsi="Garamond"/>
          <w:sz w:val="24"/>
          <w:szCs w:val="24"/>
          <w:lang w:val="de-DE"/>
        </w:rPr>
        <w:t xml:space="preserve">                                            </w:t>
      </w:r>
    </w:p>
    <w:p w14:paraId="046AC517" w14:textId="082DD5D6" w:rsidR="002D4696" w:rsidRPr="00044B7A" w:rsidRDefault="002D4696">
      <w:pPr>
        <w:pStyle w:val="Naslov8"/>
        <w:rPr>
          <w:rFonts w:ascii="Garamond" w:hAnsi="Garamond"/>
          <w:szCs w:val="24"/>
          <w:lang w:val="de-DE"/>
        </w:rPr>
      </w:pPr>
      <w:proofErr w:type="spellStart"/>
      <w:r w:rsidRPr="00044B7A">
        <w:rPr>
          <w:rFonts w:ascii="Garamond" w:hAnsi="Garamond"/>
          <w:szCs w:val="24"/>
          <w:lang w:val="de-DE"/>
        </w:rPr>
        <w:t>Urbroj</w:t>
      </w:r>
      <w:proofErr w:type="spellEnd"/>
      <w:r w:rsidRPr="00044B7A">
        <w:rPr>
          <w:rFonts w:ascii="Garamond" w:hAnsi="Garamond"/>
          <w:szCs w:val="24"/>
          <w:lang w:val="de-DE"/>
        </w:rPr>
        <w:t>: 2178/1-01</w:t>
      </w:r>
      <w:r w:rsidR="009802C5">
        <w:rPr>
          <w:rFonts w:ascii="Garamond" w:hAnsi="Garamond"/>
          <w:szCs w:val="24"/>
          <w:lang w:val="de-DE"/>
        </w:rPr>
        <w:t>-</w:t>
      </w:r>
      <w:r w:rsidR="00B01C24">
        <w:rPr>
          <w:rFonts w:ascii="Garamond" w:hAnsi="Garamond"/>
          <w:szCs w:val="24"/>
          <w:lang w:val="de-DE"/>
        </w:rPr>
        <w:t>2</w:t>
      </w:r>
      <w:r w:rsidR="00821E29">
        <w:rPr>
          <w:rFonts w:ascii="Garamond" w:hAnsi="Garamond"/>
          <w:szCs w:val="24"/>
          <w:lang w:val="de-DE"/>
        </w:rPr>
        <w:t>1</w:t>
      </w:r>
      <w:r w:rsidRPr="00044B7A">
        <w:rPr>
          <w:rFonts w:ascii="Garamond" w:hAnsi="Garamond"/>
          <w:szCs w:val="24"/>
          <w:lang w:val="de-DE"/>
        </w:rPr>
        <w:t>-1</w:t>
      </w:r>
    </w:p>
    <w:p w14:paraId="0F17A48D" w14:textId="17DCEA43" w:rsidR="002D4696" w:rsidRPr="00044B7A" w:rsidRDefault="002D4696">
      <w:pPr>
        <w:pStyle w:val="Tijeloteksta3"/>
        <w:rPr>
          <w:rFonts w:ascii="Garamond" w:hAnsi="Garamond"/>
          <w:sz w:val="24"/>
          <w:szCs w:val="24"/>
        </w:rPr>
      </w:pPr>
      <w:proofErr w:type="spellStart"/>
      <w:r w:rsidRPr="00044B7A">
        <w:rPr>
          <w:rFonts w:ascii="Garamond" w:hAnsi="Garamond"/>
          <w:sz w:val="24"/>
          <w:szCs w:val="24"/>
        </w:rPr>
        <w:t>Slavonski</w:t>
      </w:r>
      <w:proofErr w:type="spellEnd"/>
      <w:r w:rsidRPr="00044B7A">
        <w:rPr>
          <w:rFonts w:ascii="Garamond" w:hAnsi="Garamond"/>
          <w:sz w:val="24"/>
          <w:szCs w:val="24"/>
        </w:rPr>
        <w:t xml:space="preserve"> </w:t>
      </w:r>
      <w:proofErr w:type="gramStart"/>
      <w:r w:rsidRPr="00044B7A">
        <w:rPr>
          <w:rFonts w:ascii="Garamond" w:hAnsi="Garamond"/>
          <w:sz w:val="24"/>
          <w:szCs w:val="24"/>
        </w:rPr>
        <w:t>Brod ,</w:t>
      </w:r>
      <w:proofErr w:type="gramEnd"/>
      <w:r w:rsidRPr="00044B7A">
        <w:rPr>
          <w:rFonts w:ascii="Garamond" w:hAnsi="Garamond"/>
          <w:sz w:val="24"/>
          <w:szCs w:val="24"/>
        </w:rPr>
        <w:t xml:space="preserve"> </w:t>
      </w:r>
      <w:r w:rsidR="00074629">
        <w:rPr>
          <w:rFonts w:ascii="Garamond" w:hAnsi="Garamond"/>
          <w:sz w:val="24"/>
          <w:szCs w:val="24"/>
        </w:rPr>
        <w:t xml:space="preserve">4. </w:t>
      </w:r>
      <w:proofErr w:type="spellStart"/>
      <w:r w:rsidR="00074629">
        <w:rPr>
          <w:rFonts w:ascii="Garamond" w:hAnsi="Garamond"/>
          <w:sz w:val="24"/>
          <w:szCs w:val="24"/>
        </w:rPr>
        <w:t>listopada</w:t>
      </w:r>
      <w:proofErr w:type="spellEnd"/>
      <w:r w:rsidR="00146005">
        <w:rPr>
          <w:rFonts w:ascii="Garamond" w:hAnsi="Garamond"/>
          <w:sz w:val="24"/>
          <w:szCs w:val="24"/>
        </w:rPr>
        <w:t xml:space="preserve"> 20</w:t>
      </w:r>
      <w:r w:rsidR="00B01C24">
        <w:rPr>
          <w:rFonts w:ascii="Garamond" w:hAnsi="Garamond"/>
          <w:sz w:val="24"/>
          <w:szCs w:val="24"/>
        </w:rPr>
        <w:t>2</w:t>
      </w:r>
      <w:r w:rsidR="00821E29">
        <w:rPr>
          <w:rFonts w:ascii="Garamond" w:hAnsi="Garamond"/>
          <w:sz w:val="24"/>
          <w:szCs w:val="24"/>
        </w:rPr>
        <w:t>1</w:t>
      </w:r>
      <w:r w:rsidRPr="00044B7A">
        <w:rPr>
          <w:rFonts w:ascii="Garamond" w:hAnsi="Garamond"/>
          <w:sz w:val="24"/>
          <w:szCs w:val="24"/>
        </w:rPr>
        <w:t>.</w:t>
      </w:r>
    </w:p>
    <w:p w14:paraId="19107A9C" w14:textId="77777777" w:rsidR="002D4696" w:rsidRPr="00044B7A" w:rsidRDefault="002D4696">
      <w:pPr>
        <w:jc w:val="center"/>
        <w:rPr>
          <w:rFonts w:ascii="Garamond" w:hAnsi="Garamond"/>
          <w:b/>
          <w:sz w:val="24"/>
          <w:szCs w:val="24"/>
          <w:lang w:val="de-DE"/>
        </w:rPr>
      </w:pPr>
      <w:r w:rsidRPr="00044B7A">
        <w:rPr>
          <w:rFonts w:ascii="Garamond" w:hAnsi="Garamond"/>
          <w:b/>
          <w:sz w:val="24"/>
          <w:szCs w:val="24"/>
        </w:rPr>
        <w:t xml:space="preserve">                                                                   </w:t>
      </w:r>
      <w:r w:rsidRPr="00044B7A">
        <w:rPr>
          <w:rFonts w:ascii="Garamond" w:hAnsi="Garamond"/>
          <w:b/>
          <w:sz w:val="24"/>
          <w:szCs w:val="24"/>
          <w:lang w:val="de-DE"/>
        </w:rPr>
        <w:t xml:space="preserve">P R E D S J E D N I </w:t>
      </w:r>
      <w:proofErr w:type="gramStart"/>
      <w:r w:rsidRPr="00044B7A">
        <w:rPr>
          <w:rFonts w:ascii="Garamond" w:hAnsi="Garamond"/>
          <w:b/>
          <w:sz w:val="24"/>
          <w:szCs w:val="24"/>
          <w:lang w:val="de-DE"/>
        </w:rPr>
        <w:t>K :</w:t>
      </w:r>
      <w:proofErr w:type="gramEnd"/>
    </w:p>
    <w:p w14:paraId="283C6DCB" w14:textId="77777777" w:rsidR="002D4696" w:rsidRPr="00044B7A" w:rsidRDefault="002D4696">
      <w:pPr>
        <w:rPr>
          <w:rFonts w:ascii="Garamond" w:hAnsi="Garamond"/>
          <w:b/>
          <w:sz w:val="24"/>
          <w:szCs w:val="24"/>
          <w:lang w:val="de-DE"/>
        </w:rPr>
      </w:pPr>
      <w:r w:rsidRPr="00044B7A">
        <w:rPr>
          <w:rFonts w:ascii="Garamond" w:hAnsi="Garamond"/>
          <w:b/>
          <w:sz w:val="24"/>
          <w:szCs w:val="24"/>
          <w:lang w:val="de-DE"/>
        </w:rPr>
        <w:t xml:space="preserve">                                       </w:t>
      </w:r>
    </w:p>
    <w:p w14:paraId="314CC449" w14:textId="77777777" w:rsidR="002D4696" w:rsidRPr="00AE0B40" w:rsidRDefault="002D4696">
      <w:pPr>
        <w:rPr>
          <w:rFonts w:ascii="Garamond" w:hAnsi="Garamond"/>
          <w:b/>
          <w:sz w:val="24"/>
          <w:szCs w:val="24"/>
          <w:lang w:val="de-DE"/>
        </w:rPr>
      </w:pPr>
      <w:r w:rsidRPr="00AE0B40">
        <w:rPr>
          <w:rFonts w:ascii="Garamond" w:hAnsi="Garamond"/>
          <w:b/>
          <w:sz w:val="24"/>
          <w:szCs w:val="24"/>
          <w:lang w:val="de-DE"/>
        </w:rPr>
        <w:t xml:space="preserve">                                                                </w:t>
      </w:r>
      <w:r w:rsidR="00CE109A" w:rsidRPr="00AE0B40">
        <w:rPr>
          <w:rFonts w:ascii="Garamond" w:hAnsi="Garamond"/>
          <w:b/>
          <w:sz w:val="24"/>
          <w:szCs w:val="24"/>
          <w:lang w:val="de-DE"/>
        </w:rPr>
        <w:t xml:space="preserve">             </w:t>
      </w:r>
      <w:r w:rsidR="00AE0B40">
        <w:rPr>
          <w:rFonts w:ascii="Garamond" w:hAnsi="Garamond"/>
          <w:b/>
          <w:sz w:val="24"/>
          <w:szCs w:val="24"/>
          <w:lang w:val="de-DE"/>
        </w:rPr>
        <w:t xml:space="preserve">   </w:t>
      </w:r>
      <w:r w:rsidR="00AE0B40" w:rsidRPr="00AE0B40">
        <w:rPr>
          <w:rFonts w:ascii="Garamond" w:hAnsi="Garamond"/>
          <w:b/>
          <w:sz w:val="24"/>
          <w:szCs w:val="24"/>
          <w:lang w:val="de-DE"/>
        </w:rPr>
        <w:t xml:space="preserve">Pero </w:t>
      </w:r>
      <w:proofErr w:type="spellStart"/>
      <w:proofErr w:type="gramStart"/>
      <w:r w:rsidR="00AE0B40" w:rsidRPr="00AE0B40">
        <w:rPr>
          <w:rFonts w:ascii="Garamond" w:hAnsi="Garamond"/>
          <w:b/>
          <w:sz w:val="24"/>
          <w:szCs w:val="24"/>
          <w:lang w:val="de-DE"/>
        </w:rPr>
        <w:t>Ćosić</w:t>
      </w:r>
      <w:proofErr w:type="spellEnd"/>
      <w:r w:rsidR="00AE0B40" w:rsidRPr="00AE0B40">
        <w:rPr>
          <w:rFonts w:ascii="Garamond" w:hAnsi="Garamond"/>
          <w:b/>
          <w:sz w:val="24"/>
          <w:szCs w:val="24"/>
          <w:lang w:val="de-DE"/>
        </w:rPr>
        <w:t xml:space="preserve">, </w:t>
      </w:r>
      <w:r w:rsidR="00AE0B40">
        <w:rPr>
          <w:rFonts w:ascii="Garamond" w:hAnsi="Garamond"/>
          <w:b/>
          <w:sz w:val="24"/>
          <w:szCs w:val="24"/>
          <w:lang w:val="de-DE"/>
        </w:rPr>
        <w:t xml:space="preserve"> </w:t>
      </w:r>
      <w:proofErr w:type="spellStart"/>
      <w:r w:rsidR="00AE0B40" w:rsidRPr="00AE0B40">
        <w:rPr>
          <w:rFonts w:ascii="Garamond" w:hAnsi="Garamond"/>
          <w:b/>
          <w:sz w:val="24"/>
          <w:szCs w:val="24"/>
          <w:lang w:val="de-DE"/>
        </w:rPr>
        <w:t>dipl</w:t>
      </w:r>
      <w:proofErr w:type="gramEnd"/>
      <w:r w:rsidR="00AE0B40" w:rsidRPr="00AE0B40">
        <w:rPr>
          <w:rFonts w:ascii="Garamond" w:hAnsi="Garamond"/>
          <w:b/>
          <w:sz w:val="24"/>
          <w:szCs w:val="24"/>
          <w:lang w:val="de-DE"/>
        </w:rPr>
        <w:t>.</w:t>
      </w:r>
      <w:proofErr w:type="spellEnd"/>
      <w:r w:rsidR="00AE0B40" w:rsidRPr="00AE0B40">
        <w:rPr>
          <w:rFonts w:ascii="Garamond" w:hAnsi="Garamond"/>
          <w:b/>
          <w:sz w:val="24"/>
          <w:szCs w:val="24"/>
          <w:lang w:val="de-DE"/>
        </w:rPr>
        <w:t xml:space="preserve"> </w:t>
      </w:r>
      <w:proofErr w:type="spellStart"/>
      <w:r w:rsidR="00AE0B40" w:rsidRPr="00AE0B40">
        <w:rPr>
          <w:rFonts w:ascii="Garamond" w:hAnsi="Garamond"/>
          <w:b/>
          <w:sz w:val="24"/>
          <w:szCs w:val="24"/>
          <w:lang w:val="de-DE"/>
        </w:rPr>
        <w:t>inž</w:t>
      </w:r>
      <w:proofErr w:type="spellEnd"/>
      <w:r w:rsidR="00AE0B40" w:rsidRPr="00AE0B40">
        <w:rPr>
          <w:rFonts w:ascii="Garamond" w:hAnsi="Garamond"/>
          <w:b/>
          <w:sz w:val="24"/>
          <w:szCs w:val="24"/>
          <w:lang w:val="de-DE"/>
        </w:rPr>
        <w:t>. grad.</w:t>
      </w:r>
    </w:p>
    <w:sectPr w:rsidR="002D4696" w:rsidRPr="00AE0B40" w:rsidSect="00074629">
      <w:footerReference w:type="even" r:id="rId8"/>
      <w:footerReference w:type="default" r:id="rId9"/>
      <w:pgSz w:w="11906" w:h="16838"/>
      <w:pgMar w:top="993" w:right="1800" w:bottom="28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12C1" w14:textId="77777777" w:rsidR="0088323F" w:rsidRDefault="0088323F">
      <w:r>
        <w:separator/>
      </w:r>
    </w:p>
  </w:endnote>
  <w:endnote w:type="continuationSeparator" w:id="0">
    <w:p w14:paraId="3CFA0C00" w14:textId="77777777" w:rsidR="0088323F" w:rsidRDefault="0088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B90D" w14:textId="77777777" w:rsidR="008D6AA7" w:rsidRDefault="00E020E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D6AA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01BEF48" w14:textId="77777777" w:rsidR="008D6AA7" w:rsidRDefault="008D6A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D461" w14:textId="77777777" w:rsidR="00DA5393" w:rsidRDefault="00DA5393">
    <w:pPr>
      <w:pStyle w:val="Podnoje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CE551F1" w14:textId="77777777" w:rsidR="008D6AA7" w:rsidRDefault="008D6A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9D46" w14:textId="77777777" w:rsidR="0088323F" w:rsidRDefault="0088323F">
      <w:r>
        <w:separator/>
      </w:r>
    </w:p>
  </w:footnote>
  <w:footnote w:type="continuationSeparator" w:id="0">
    <w:p w14:paraId="5B4195BA" w14:textId="77777777" w:rsidR="0088323F" w:rsidRDefault="0088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0AF9"/>
    <w:multiLevelType w:val="singleLevel"/>
    <w:tmpl w:val="D5ACE4F8"/>
    <w:lvl w:ilvl="0">
      <w:start w:val="1"/>
      <w:numFmt w:val="upperLetter"/>
      <w:pStyle w:val="Naslov6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9464090"/>
    <w:multiLevelType w:val="singleLevel"/>
    <w:tmpl w:val="8248914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3852F19"/>
    <w:multiLevelType w:val="hybridMultilevel"/>
    <w:tmpl w:val="36C23F0C"/>
    <w:lvl w:ilvl="0" w:tplc="5C5239E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8201D"/>
    <w:multiLevelType w:val="hybridMultilevel"/>
    <w:tmpl w:val="320E89C2"/>
    <w:lvl w:ilvl="0" w:tplc="BB100C2C">
      <w:start w:val="6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2E"/>
    <w:rsid w:val="000022A7"/>
    <w:rsid w:val="00044B7A"/>
    <w:rsid w:val="0007287A"/>
    <w:rsid w:val="00074629"/>
    <w:rsid w:val="000755A2"/>
    <w:rsid w:val="00081741"/>
    <w:rsid w:val="00081BC1"/>
    <w:rsid w:val="000944A0"/>
    <w:rsid w:val="000B4791"/>
    <w:rsid w:val="000B540B"/>
    <w:rsid w:val="000C2374"/>
    <w:rsid w:val="00113943"/>
    <w:rsid w:val="00141635"/>
    <w:rsid w:val="00143E56"/>
    <w:rsid w:val="00146005"/>
    <w:rsid w:val="001713CB"/>
    <w:rsid w:val="001B4BD9"/>
    <w:rsid w:val="001F2071"/>
    <w:rsid w:val="001F7737"/>
    <w:rsid w:val="002332BB"/>
    <w:rsid w:val="002419C8"/>
    <w:rsid w:val="00245D25"/>
    <w:rsid w:val="00251196"/>
    <w:rsid w:val="002B1943"/>
    <w:rsid w:val="002C4944"/>
    <w:rsid w:val="002D4696"/>
    <w:rsid w:val="002E4919"/>
    <w:rsid w:val="002F7750"/>
    <w:rsid w:val="003062EC"/>
    <w:rsid w:val="00376287"/>
    <w:rsid w:val="003843D9"/>
    <w:rsid w:val="00394D4B"/>
    <w:rsid w:val="00395A77"/>
    <w:rsid w:val="003B4409"/>
    <w:rsid w:val="003E1236"/>
    <w:rsid w:val="00400DCC"/>
    <w:rsid w:val="00422615"/>
    <w:rsid w:val="004255C3"/>
    <w:rsid w:val="004632EA"/>
    <w:rsid w:val="00485F31"/>
    <w:rsid w:val="00493DE5"/>
    <w:rsid w:val="005079FF"/>
    <w:rsid w:val="0052197E"/>
    <w:rsid w:val="00541E44"/>
    <w:rsid w:val="0057015C"/>
    <w:rsid w:val="005831A6"/>
    <w:rsid w:val="005B41F0"/>
    <w:rsid w:val="005C569E"/>
    <w:rsid w:val="005C5AE0"/>
    <w:rsid w:val="005D1E87"/>
    <w:rsid w:val="005D3491"/>
    <w:rsid w:val="0062673C"/>
    <w:rsid w:val="006312B3"/>
    <w:rsid w:val="00655C02"/>
    <w:rsid w:val="0068592F"/>
    <w:rsid w:val="006A3E34"/>
    <w:rsid w:val="006C6A9E"/>
    <w:rsid w:val="00715421"/>
    <w:rsid w:val="00733B1D"/>
    <w:rsid w:val="00781E0C"/>
    <w:rsid w:val="00785A54"/>
    <w:rsid w:val="007E3DB2"/>
    <w:rsid w:val="007E6CEB"/>
    <w:rsid w:val="007F0940"/>
    <w:rsid w:val="008157E3"/>
    <w:rsid w:val="00815873"/>
    <w:rsid w:val="00821E29"/>
    <w:rsid w:val="00835FF1"/>
    <w:rsid w:val="00842592"/>
    <w:rsid w:val="008619BB"/>
    <w:rsid w:val="0088323F"/>
    <w:rsid w:val="008D6AA7"/>
    <w:rsid w:val="00900A34"/>
    <w:rsid w:val="00901355"/>
    <w:rsid w:val="00902EF0"/>
    <w:rsid w:val="00905978"/>
    <w:rsid w:val="00907A37"/>
    <w:rsid w:val="00910C92"/>
    <w:rsid w:val="0091100C"/>
    <w:rsid w:val="00930745"/>
    <w:rsid w:val="00953B60"/>
    <w:rsid w:val="00953E04"/>
    <w:rsid w:val="00955937"/>
    <w:rsid w:val="009802C5"/>
    <w:rsid w:val="00994F76"/>
    <w:rsid w:val="009A03E0"/>
    <w:rsid w:val="009C6A1C"/>
    <w:rsid w:val="009F68DE"/>
    <w:rsid w:val="00A215B6"/>
    <w:rsid w:val="00A50252"/>
    <w:rsid w:val="00A809E9"/>
    <w:rsid w:val="00AA5A46"/>
    <w:rsid w:val="00AB7341"/>
    <w:rsid w:val="00AC70D8"/>
    <w:rsid w:val="00AE0B40"/>
    <w:rsid w:val="00AF23A7"/>
    <w:rsid w:val="00AF269C"/>
    <w:rsid w:val="00AF5DC7"/>
    <w:rsid w:val="00AF602E"/>
    <w:rsid w:val="00B01C24"/>
    <w:rsid w:val="00B45D31"/>
    <w:rsid w:val="00B51CFE"/>
    <w:rsid w:val="00B57840"/>
    <w:rsid w:val="00B8218F"/>
    <w:rsid w:val="00BC7F72"/>
    <w:rsid w:val="00C17F06"/>
    <w:rsid w:val="00C4122C"/>
    <w:rsid w:val="00C448BF"/>
    <w:rsid w:val="00CA723D"/>
    <w:rsid w:val="00CC1ECE"/>
    <w:rsid w:val="00CC7AF9"/>
    <w:rsid w:val="00CE109A"/>
    <w:rsid w:val="00D43912"/>
    <w:rsid w:val="00D63A08"/>
    <w:rsid w:val="00D65D8E"/>
    <w:rsid w:val="00D97716"/>
    <w:rsid w:val="00D97C33"/>
    <w:rsid w:val="00DA5393"/>
    <w:rsid w:val="00DA6206"/>
    <w:rsid w:val="00DA6B4C"/>
    <w:rsid w:val="00DC431D"/>
    <w:rsid w:val="00DE289A"/>
    <w:rsid w:val="00DF57B6"/>
    <w:rsid w:val="00E020E4"/>
    <w:rsid w:val="00E12876"/>
    <w:rsid w:val="00E24DFC"/>
    <w:rsid w:val="00E44DCA"/>
    <w:rsid w:val="00E572C7"/>
    <w:rsid w:val="00E73948"/>
    <w:rsid w:val="00E74AA0"/>
    <w:rsid w:val="00E830AD"/>
    <w:rsid w:val="00E83FC6"/>
    <w:rsid w:val="00E8447F"/>
    <w:rsid w:val="00EA720F"/>
    <w:rsid w:val="00ED5EFF"/>
    <w:rsid w:val="00EE2C44"/>
    <w:rsid w:val="00F00AF0"/>
    <w:rsid w:val="00F258A9"/>
    <w:rsid w:val="00F60714"/>
    <w:rsid w:val="00F95388"/>
    <w:rsid w:val="00FB7CB4"/>
    <w:rsid w:val="00FD0B8B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6ECFB"/>
  <w15:docId w15:val="{9E0EB434-E97F-4F22-BAC5-BE979ED2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5C3"/>
    <w:rPr>
      <w:lang w:val="en-AU"/>
    </w:rPr>
  </w:style>
  <w:style w:type="paragraph" w:styleId="Naslov1">
    <w:name w:val="heading 1"/>
    <w:basedOn w:val="Normal"/>
    <w:next w:val="Normal"/>
    <w:qFormat/>
    <w:rsid w:val="004255C3"/>
    <w:pPr>
      <w:keepNext/>
      <w:jc w:val="center"/>
      <w:outlineLvl w:val="0"/>
    </w:pPr>
    <w:rPr>
      <w:b/>
      <w:sz w:val="32"/>
      <w:lang w:val="hr-HR"/>
    </w:rPr>
  </w:style>
  <w:style w:type="paragraph" w:styleId="Naslov2">
    <w:name w:val="heading 2"/>
    <w:basedOn w:val="Normal"/>
    <w:next w:val="Normal"/>
    <w:qFormat/>
    <w:rsid w:val="004255C3"/>
    <w:pPr>
      <w:keepNext/>
      <w:jc w:val="center"/>
      <w:outlineLvl w:val="1"/>
    </w:pPr>
    <w:rPr>
      <w:b/>
      <w:sz w:val="28"/>
      <w:lang w:val="hr-HR"/>
    </w:rPr>
  </w:style>
  <w:style w:type="paragraph" w:styleId="Naslov3">
    <w:name w:val="heading 3"/>
    <w:basedOn w:val="Normal"/>
    <w:next w:val="Normal"/>
    <w:qFormat/>
    <w:rsid w:val="004255C3"/>
    <w:pPr>
      <w:keepNext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rsid w:val="004255C3"/>
    <w:pPr>
      <w:keepNext/>
      <w:outlineLvl w:val="3"/>
    </w:pPr>
    <w:rPr>
      <w:b/>
      <w:sz w:val="28"/>
    </w:rPr>
  </w:style>
  <w:style w:type="paragraph" w:styleId="Naslov5">
    <w:name w:val="heading 5"/>
    <w:basedOn w:val="Normal"/>
    <w:next w:val="Normal"/>
    <w:qFormat/>
    <w:rsid w:val="004255C3"/>
    <w:pPr>
      <w:keepNext/>
      <w:outlineLvl w:val="4"/>
    </w:pPr>
    <w:rPr>
      <w:sz w:val="28"/>
    </w:rPr>
  </w:style>
  <w:style w:type="paragraph" w:styleId="Naslov6">
    <w:name w:val="heading 6"/>
    <w:basedOn w:val="Normal"/>
    <w:next w:val="Normal"/>
    <w:qFormat/>
    <w:rsid w:val="004255C3"/>
    <w:pPr>
      <w:keepNext/>
      <w:numPr>
        <w:numId w:val="1"/>
      </w:numPr>
      <w:outlineLvl w:val="5"/>
    </w:pPr>
    <w:rPr>
      <w:b/>
      <w:sz w:val="32"/>
    </w:rPr>
  </w:style>
  <w:style w:type="paragraph" w:styleId="Naslov7">
    <w:name w:val="heading 7"/>
    <w:basedOn w:val="Normal"/>
    <w:next w:val="Normal"/>
    <w:qFormat/>
    <w:rsid w:val="004255C3"/>
    <w:pPr>
      <w:keepNext/>
      <w:jc w:val="both"/>
      <w:outlineLvl w:val="6"/>
    </w:pPr>
    <w:rPr>
      <w:b/>
      <w:sz w:val="32"/>
    </w:rPr>
  </w:style>
  <w:style w:type="paragraph" w:styleId="Naslov8">
    <w:name w:val="heading 8"/>
    <w:basedOn w:val="Normal"/>
    <w:next w:val="Normal"/>
    <w:qFormat/>
    <w:rsid w:val="004255C3"/>
    <w:pPr>
      <w:keepNext/>
      <w:outlineLvl w:val="7"/>
    </w:pPr>
    <w:rPr>
      <w:sz w:val="24"/>
    </w:rPr>
  </w:style>
  <w:style w:type="paragraph" w:styleId="Naslov9">
    <w:name w:val="heading 9"/>
    <w:basedOn w:val="Normal"/>
    <w:next w:val="Normal"/>
    <w:qFormat/>
    <w:rsid w:val="004255C3"/>
    <w:pPr>
      <w:keepNext/>
      <w:jc w:val="center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255C3"/>
    <w:rPr>
      <w:sz w:val="24"/>
      <w:lang w:val="hr-HR"/>
    </w:rPr>
  </w:style>
  <w:style w:type="paragraph" w:styleId="Tijeloteksta2">
    <w:name w:val="Body Text 2"/>
    <w:basedOn w:val="Normal"/>
    <w:rsid w:val="004255C3"/>
    <w:rPr>
      <w:sz w:val="32"/>
    </w:rPr>
  </w:style>
  <w:style w:type="paragraph" w:styleId="Tijeloteksta3">
    <w:name w:val="Body Text 3"/>
    <w:basedOn w:val="Normal"/>
    <w:rsid w:val="004255C3"/>
    <w:pPr>
      <w:jc w:val="both"/>
    </w:pPr>
    <w:rPr>
      <w:sz w:val="28"/>
    </w:rPr>
  </w:style>
  <w:style w:type="paragraph" w:styleId="Podnoje">
    <w:name w:val="footer"/>
    <w:basedOn w:val="Normal"/>
    <w:link w:val="PodnojeChar"/>
    <w:uiPriority w:val="99"/>
    <w:rsid w:val="004255C3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255C3"/>
  </w:style>
  <w:style w:type="paragraph" w:styleId="Uvuenotijeloteksta">
    <w:name w:val="Body Text Indent"/>
    <w:basedOn w:val="Normal"/>
    <w:rsid w:val="004255C3"/>
    <w:pPr>
      <w:ind w:firstLine="720"/>
      <w:jc w:val="both"/>
    </w:pPr>
    <w:rPr>
      <w:sz w:val="28"/>
    </w:rPr>
  </w:style>
  <w:style w:type="paragraph" w:styleId="Zaglavlje">
    <w:name w:val="header"/>
    <w:basedOn w:val="Normal"/>
    <w:link w:val="ZaglavljeChar"/>
    <w:rsid w:val="00245D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45D25"/>
    <w:rPr>
      <w:lang w:val="en-AU"/>
    </w:rPr>
  </w:style>
  <w:style w:type="paragraph" w:styleId="Tekstbalonia">
    <w:name w:val="Balloon Text"/>
    <w:basedOn w:val="Normal"/>
    <w:link w:val="TekstbaloniaChar"/>
    <w:semiHidden/>
    <w:unhideWhenUsed/>
    <w:rsid w:val="00EA72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EA720F"/>
    <w:rPr>
      <w:rFonts w:ascii="Segoe UI" w:hAnsi="Segoe UI" w:cs="Segoe UI"/>
      <w:sz w:val="18"/>
      <w:szCs w:val="18"/>
      <w:lang w:val="en-AU"/>
    </w:rPr>
  </w:style>
  <w:style w:type="paragraph" w:styleId="Odlomakpopisa">
    <w:name w:val="List Paragraph"/>
    <w:basedOn w:val="Normal"/>
    <w:uiPriority w:val="34"/>
    <w:qFormat/>
    <w:rsid w:val="00CC1ECE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DA539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EA6-6CB5-4E11-8FF9-0752E4F0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124</vt:lpstr>
    </vt:vector>
  </TitlesOfParts>
  <Company>ZUC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124</dc:title>
  <dc:subject/>
  <dc:creator>ZUC</dc:creator>
  <cp:keywords/>
  <cp:lastModifiedBy>Jasna Vasilevski</cp:lastModifiedBy>
  <cp:revision>27</cp:revision>
  <cp:lastPrinted>2021-10-04T12:00:00Z</cp:lastPrinted>
  <dcterms:created xsi:type="dcterms:W3CDTF">2016-08-25T11:04:00Z</dcterms:created>
  <dcterms:modified xsi:type="dcterms:W3CDTF">2021-10-04T12:01:00Z</dcterms:modified>
</cp:coreProperties>
</file>